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C1DAC" w14:textId="5D8AB91B" w:rsidR="007327E2" w:rsidRPr="007327E2" w:rsidRDefault="007327E2" w:rsidP="007327E2">
      <w:pPr>
        <w:jc w:val="center"/>
        <w:rPr>
          <w:rFonts w:cstheme="minorHAnsi"/>
          <w:sz w:val="21"/>
          <w:szCs w:val="21"/>
          <w:u w:val="single"/>
        </w:rPr>
      </w:pPr>
      <w:r w:rsidRPr="007327E2">
        <w:rPr>
          <w:rFonts w:cstheme="minorHAnsi"/>
          <w:noProof/>
          <w:sz w:val="21"/>
          <w:szCs w:val="21"/>
        </w:rPr>
        <w:drawing>
          <wp:inline distT="0" distB="0" distL="0" distR="0" wp14:anchorId="2DEC3BB1" wp14:editId="61327224">
            <wp:extent cx="4156506" cy="1250128"/>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rotWithShape="1">
                    <a:blip r:embed="rId8">
                      <a:extLst>
                        <a:ext uri="{28A0092B-C50C-407E-A947-70E740481C1C}">
                          <a14:useLocalDpi xmlns:a14="http://schemas.microsoft.com/office/drawing/2010/main" val="0"/>
                        </a:ext>
                      </a:extLst>
                    </a:blip>
                    <a:srcRect t="24397"/>
                    <a:stretch/>
                  </pic:blipFill>
                  <pic:spPr bwMode="auto">
                    <a:xfrm>
                      <a:off x="0" y="0"/>
                      <a:ext cx="4192859" cy="1261062"/>
                    </a:xfrm>
                    <a:prstGeom prst="rect">
                      <a:avLst/>
                    </a:prstGeom>
                    <a:ln>
                      <a:noFill/>
                    </a:ln>
                    <a:extLst>
                      <a:ext uri="{53640926-AAD7-44D8-BBD7-CCE9431645EC}">
                        <a14:shadowObscured xmlns:a14="http://schemas.microsoft.com/office/drawing/2010/main"/>
                      </a:ext>
                    </a:extLst>
                  </pic:spPr>
                </pic:pic>
              </a:graphicData>
            </a:graphic>
          </wp:inline>
        </w:drawing>
      </w:r>
    </w:p>
    <w:p w14:paraId="47662247" w14:textId="60E7B7DB" w:rsidR="00B308B2" w:rsidRPr="007327E2" w:rsidRDefault="00FF0E7B" w:rsidP="00F55BD0">
      <w:pPr>
        <w:jc w:val="center"/>
        <w:rPr>
          <w:rFonts w:cstheme="minorHAnsi"/>
          <w:b/>
          <w:bCs/>
          <w:sz w:val="28"/>
          <w:szCs w:val="28"/>
        </w:rPr>
      </w:pPr>
      <w:r>
        <w:rPr>
          <w:rFonts w:cstheme="minorHAnsi"/>
          <w:b/>
          <w:bCs/>
          <w:sz w:val="28"/>
          <w:szCs w:val="28"/>
        </w:rPr>
        <w:t>November 2</w:t>
      </w:r>
      <w:r w:rsidR="002349C5">
        <w:rPr>
          <w:rFonts w:cstheme="minorHAnsi"/>
          <w:b/>
          <w:bCs/>
          <w:sz w:val="28"/>
          <w:szCs w:val="28"/>
        </w:rPr>
        <w:t>4</w:t>
      </w:r>
      <w:r w:rsidR="007327E2" w:rsidRPr="007327E2">
        <w:rPr>
          <w:rFonts w:cstheme="minorHAnsi"/>
          <w:b/>
          <w:bCs/>
          <w:sz w:val="28"/>
          <w:szCs w:val="28"/>
        </w:rPr>
        <w:t xml:space="preserve">, 2022, </w:t>
      </w:r>
      <w:r w:rsidR="00B308B2" w:rsidRPr="007327E2">
        <w:rPr>
          <w:rFonts w:cstheme="minorHAnsi"/>
          <w:b/>
          <w:bCs/>
          <w:sz w:val="28"/>
          <w:szCs w:val="28"/>
        </w:rPr>
        <w:t>| Virtual</w:t>
      </w:r>
      <w:r w:rsidR="007327E2" w:rsidRPr="007327E2">
        <w:rPr>
          <w:rFonts w:cstheme="minorHAnsi"/>
          <w:b/>
          <w:bCs/>
          <w:sz w:val="28"/>
          <w:szCs w:val="28"/>
        </w:rPr>
        <w:t xml:space="preserve"> | 9:25am – 1</w:t>
      </w:r>
      <w:r w:rsidR="00AE7C14">
        <w:rPr>
          <w:rFonts w:cstheme="minorHAnsi"/>
          <w:b/>
          <w:bCs/>
          <w:sz w:val="28"/>
          <w:szCs w:val="28"/>
        </w:rPr>
        <w:t>0</w:t>
      </w:r>
      <w:r w:rsidR="007327E2" w:rsidRPr="007327E2">
        <w:rPr>
          <w:rFonts w:cstheme="minorHAnsi"/>
          <w:b/>
          <w:bCs/>
          <w:sz w:val="28"/>
          <w:szCs w:val="28"/>
        </w:rPr>
        <w:t>:</w:t>
      </w:r>
      <w:r>
        <w:rPr>
          <w:rFonts w:cstheme="minorHAnsi"/>
          <w:b/>
          <w:bCs/>
          <w:sz w:val="28"/>
          <w:szCs w:val="28"/>
        </w:rPr>
        <w:t>3</w:t>
      </w:r>
      <w:r w:rsidR="007327E2" w:rsidRPr="007327E2">
        <w:rPr>
          <w:rFonts w:cstheme="minorHAnsi"/>
          <w:b/>
          <w:bCs/>
          <w:sz w:val="28"/>
          <w:szCs w:val="28"/>
        </w:rPr>
        <w:t>0</w:t>
      </w:r>
      <w:r>
        <w:rPr>
          <w:rFonts w:cstheme="minorHAnsi"/>
          <w:b/>
          <w:bCs/>
          <w:sz w:val="28"/>
          <w:szCs w:val="28"/>
        </w:rPr>
        <w:t>a</w:t>
      </w:r>
      <w:r w:rsidR="007327E2" w:rsidRPr="007327E2">
        <w:rPr>
          <w:rFonts w:cstheme="minorHAnsi"/>
          <w:b/>
          <w:bCs/>
          <w:sz w:val="28"/>
          <w:szCs w:val="28"/>
        </w:rPr>
        <w:t>m AEDT</w:t>
      </w:r>
    </w:p>
    <w:p w14:paraId="1824B632" w14:textId="77777777" w:rsidR="007327E2" w:rsidRDefault="007327E2" w:rsidP="00EA73A6">
      <w:pPr>
        <w:pStyle w:val="Heading2"/>
        <w:shd w:val="clear" w:color="auto" w:fill="FFFFFF"/>
        <w:spacing w:line="360" w:lineRule="auto"/>
        <w:rPr>
          <w:rFonts w:asciiTheme="minorHAnsi" w:hAnsiTheme="minorHAnsi" w:cstheme="minorHAnsi"/>
          <w:b w:val="0"/>
          <w:bCs w:val="0"/>
          <w:sz w:val="21"/>
          <w:szCs w:val="21"/>
        </w:rPr>
      </w:pPr>
    </w:p>
    <w:p w14:paraId="13422E81" w14:textId="21356307" w:rsidR="00EA73A6" w:rsidRPr="000671DA" w:rsidRDefault="00EA73A6" w:rsidP="00EA73A6">
      <w:pPr>
        <w:pStyle w:val="Heading2"/>
        <w:shd w:val="clear" w:color="auto" w:fill="FFFFFF"/>
        <w:spacing w:line="360" w:lineRule="auto"/>
        <w:rPr>
          <w:rFonts w:asciiTheme="minorHAnsi" w:hAnsiTheme="minorHAnsi" w:cstheme="minorHAnsi"/>
          <w:b w:val="0"/>
          <w:bCs w:val="0"/>
          <w:sz w:val="21"/>
          <w:szCs w:val="21"/>
        </w:rPr>
      </w:pPr>
      <w:r w:rsidRPr="000671DA">
        <w:rPr>
          <w:rFonts w:asciiTheme="minorHAnsi" w:hAnsiTheme="minorHAnsi" w:cstheme="minorHAnsi"/>
          <w:b w:val="0"/>
          <w:bCs w:val="0"/>
          <w:sz w:val="21"/>
          <w:szCs w:val="21"/>
        </w:rPr>
        <w:t xml:space="preserve">In recent years we have seen a drive to improve customer experience and customer response times along with an increase in data analytical capabilities to create and drive better personalised practices across varying customer touchpoints. However, scaled digital transformation efforts have lefts contact centres trying to strike a balance between scaling their AI capabilities whilst maintain the human-touch element. </w:t>
      </w:r>
    </w:p>
    <w:p w14:paraId="0415E81D" w14:textId="31B3A05B" w:rsidR="00EA73A6" w:rsidRPr="000671DA" w:rsidRDefault="00EA73A6" w:rsidP="00EA73A6">
      <w:pPr>
        <w:pStyle w:val="Heading2"/>
        <w:shd w:val="clear" w:color="auto" w:fill="FFFFFF"/>
        <w:spacing w:line="360" w:lineRule="auto"/>
        <w:rPr>
          <w:rFonts w:asciiTheme="minorHAnsi" w:hAnsiTheme="minorHAnsi" w:cstheme="minorHAnsi"/>
          <w:b w:val="0"/>
          <w:bCs w:val="0"/>
          <w:sz w:val="21"/>
          <w:szCs w:val="21"/>
        </w:rPr>
      </w:pPr>
      <w:r w:rsidRPr="000671DA">
        <w:rPr>
          <w:rFonts w:asciiTheme="minorHAnsi" w:hAnsiTheme="minorHAnsi" w:cstheme="minorHAnsi"/>
          <w:b w:val="0"/>
          <w:bCs w:val="0"/>
          <w:sz w:val="21"/>
          <w:szCs w:val="21"/>
        </w:rPr>
        <w:t xml:space="preserve">On </w:t>
      </w:r>
      <w:r w:rsidR="00FF0E7B">
        <w:rPr>
          <w:rFonts w:asciiTheme="minorHAnsi" w:hAnsiTheme="minorHAnsi" w:cstheme="minorHAnsi"/>
          <w:b w:val="0"/>
          <w:bCs w:val="0"/>
          <w:sz w:val="21"/>
          <w:szCs w:val="21"/>
        </w:rPr>
        <w:t>November 21,</w:t>
      </w:r>
      <w:r w:rsidRPr="000671DA">
        <w:rPr>
          <w:rFonts w:asciiTheme="minorHAnsi" w:hAnsiTheme="minorHAnsi" w:cstheme="minorHAnsi"/>
          <w:b w:val="0"/>
          <w:bCs w:val="0"/>
          <w:sz w:val="21"/>
          <w:szCs w:val="21"/>
        </w:rPr>
        <w:t xml:space="preserve"> IQPC Australia will go LIVE with the</w:t>
      </w:r>
      <w:r w:rsidR="00FF0E7B">
        <w:rPr>
          <w:rFonts w:asciiTheme="minorHAnsi" w:hAnsiTheme="minorHAnsi" w:cstheme="minorHAnsi"/>
          <w:b w:val="0"/>
          <w:bCs w:val="0"/>
          <w:sz w:val="21"/>
          <w:szCs w:val="21"/>
        </w:rPr>
        <w:t xml:space="preserve"> CCW Virtual Show</w:t>
      </w:r>
      <w:r w:rsidRPr="000671DA">
        <w:rPr>
          <w:rFonts w:asciiTheme="minorHAnsi" w:hAnsiTheme="minorHAnsi" w:cstheme="minorHAnsi"/>
          <w:b w:val="0"/>
          <w:bCs w:val="0"/>
          <w:sz w:val="21"/>
          <w:szCs w:val="21"/>
        </w:rPr>
        <w:t xml:space="preserve">, as part of our Customer Contact Week Digital Series. Bringing you the best of the best from A/NZ’s contact centre industry, our speakers will be sharing their experiences and insights around contact centre innovation in 2022 and </w:t>
      </w:r>
      <w:r w:rsidR="00D520F6" w:rsidRPr="000671DA">
        <w:rPr>
          <w:rFonts w:asciiTheme="minorHAnsi" w:hAnsiTheme="minorHAnsi" w:cstheme="minorHAnsi"/>
          <w:b w:val="0"/>
          <w:bCs w:val="0"/>
          <w:sz w:val="21"/>
          <w:szCs w:val="21"/>
        </w:rPr>
        <w:t xml:space="preserve">how the investment in integrating people and technology will transform your contact centre experience. </w:t>
      </w:r>
    </w:p>
    <w:p w14:paraId="47662252" w14:textId="55618F85" w:rsidR="00735562" w:rsidRPr="000671DA" w:rsidRDefault="0058087B" w:rsidP="00EA73A6">
      <w:pPr>
        <w:spacing w:line="360" w:lineRule="auto"/>
        <w:rPr>
          <w:rFonts w:cstheme="minorHAnsi"/>
          <w:sz w:val="21"/>
          <w:szCs w:val="21"/>
        </w:rPr>
      </w:pPr>
      <w:r w:rsidRPr="000671DA">
        <w:rPr>
          <w:rFonts w:cstheme="minorHAnsi"/>
          <w:sz w:val="21"/>
          <w:szCs w:val="21"/>
        </w:rPr>
        <w:t xml:space="preserve"> </w:t>
      </w:r>
      <w:r w:rsidR="00D520F6" w:rsidRPr="000671DA">
        <w:rPr>
          <w:rFonts w:cstheme="minorHAnsi"/>
          <w:sz w:val="21"/>
          <w:szCs w:val="21"/>
        </w:rPr>
        <w:t xml:space="preserve">We will explore: </w:t>
      </w:r>
    </w:p>
    <w:p w14:paraId="16B4E9BD" w14:textId="0FFEE6E3" w:rsidR="00FF0E7B" w:rsidRPr="003A57AE" w:rsidRDefault="00FF0E7B" w:rsidP="00FF0E7B">
      <w:pPr>
        <w:pStyle w:val="ListParagraph"/>
        <w:numPr>
          <w:ilvl w:val="0"/>
          <w:numId w:val="20"/>
        </w:numPr>
        <w:spacing w:line="360" w:lineRule="auto"/>
        <w:rPr>
          <w:rFonts w:cstheme="minorHAnsi"/>
          <w:bCs/>
          <w:sz w:val="21"/>
          <w:szCs w:val="21"/>
        </w:rPr>
      </w:pPr>
      <w:r w:rsidRPr="003A57AE">
        <w:rPr>
          <w:rFonts w:cstheme="minorHAnsi"/>
          <w:bCs/>
          <w:sz w:val="21"/>
          <w:szCs w:val="21"/>
        </w:rPr>
        <w:t>Exploring the Humanisation of Digital Experience Through Innovative Personalisation Experiences at Fujifilm Business Innovation APAC</w:t>
      </w:r>
    </w:p>
    <w:p w14:paraId="4BD3250A" w14:textId="12F12933" w:rsidR="00FF0E7B" w:rsidRPr="003A57AE" w:rsidRDefault="00FF0E7B" w:rsidP="00FF0E7B">
      <w:pPr>
        <w:pStyle w:val="ListParagraph"/>
        <w:numPr>
          <w:ilvl w:val="0"/>
          <w:numId w:val="20"/>
        </w:numPr>
        <w:shd w:val="clear" w:color="auto" w:fill="FFFFFF"/>
        <w:tabs>
          <w:tab w:val="left" w:pos="2367"/>
        </w:tabs>
        <w:spacing w:before="100" w:beforeAutospacing="1" w:after="100" w:afterAutospacing="1" w:line="360" w:lineRule="auto"/>
        <w:rPr>
          <w:rFonts w:eastAsia="Times New Roman" w:cstheme="minorHAnsi"/>
          <w:bCs/>
          <w:sz w:val="21"/>
          <w:szCs w:val="21"/>
        </w:rPr>
      </w:pPr>
      <w:r w:rsidRPr="003A57AE">
        <w:rPr>
          <w:rFonts w:eastAsia="Times New Roman" w:cstheme="minorHAnsi"/>
          <w:bCs/>
          <w:sz w:val="21"/>
          <w:szCs w:val="21"/>
        </w:rPr>
        <w:t>Balancing Customer Friction and Personalised Experiences with Data &amp; Digital Transformation: Can We Integrate Human Digital Channels?</w:t>
      </w:r>
    </w:p>
    <w:p w14:paraId="48C64FE3" w14:textId="7AF38071" w:rsidR="003A57AE" w:rsidRPr="003A57AE" w:rsidRDefault="003A57AE" w:rsidP="00FF0E7B">
      <w:pPr>
        <w:pStyle w:val="ListParagraph"/>
        <w:numPr>
          <w:ilvl w:val="0"/>
          <w:numId w:val="20"/>
        </w:numPr>
        <w:shd w:val="clear" w:color="auto" w:fill="FFFFFF"/>
        <w:tabs>
          <w:tab w:val="left" w:pos="2367"/>
        </w:tabs>
        <w:spacing w:before="100" w:beforeAutospacing="1" w:after="100" w:afterAutospacing="1" w:line="360" w:lineRule="auto"/>
        <w:rPr>
          <w:rFonts w:eastAsia="Times New Roman" w:cstheme="minorHAnsi"/>
          <w:b/>
          <w:bCs/>
          <w:sz w:val="21"/>
          <w:szCs w:val="21"/>
        </w:rPr>
      </w:pPr>
      <w:r w:rsidRPr="003A57AE">
        <w:rPr>
          <w:rStyle w:val="Strong"/>
          <w:rFonts w:cstheme="minorHAnsi"/>
          <w:b w:val="0"/>
          <w:bCs w:val="0"/>
          <w:color w:val="000000" w:themeColor="text1"/>
          <w:sz w:val="21"/>
          <w:szCs w:val="21"/>
        </w:rPr>
        <w:t>Effective. Impactful. Memorable. How to Effectively Delivery Frictionless Customer Experiences</w:t>
      </w:r>
    </w:p>
    <w:p w14:paraId="437A5B7B" w14:textId="64ACBD3E" w:rsidR="000671DA" w:rsidRDefault="00030BE1" w:rsidP="000671DA">
      <w:pPr>
        <w:spacing w:line="360" w:lineRule="auto"/>
        <w:rPr>
          <w:rFonts w:cstheme="minorHAnsi"/>
          <w:sz w:val="21"/>
          <w:szCs w:val="21"/>
        </w:rPr>
      </w:pPr>
      <w:r>
        <w:rPr>
          <w:rFonts w:cstheme="minorHAnsi"/>
          <w:sz w:val="21"/>
          <w:szCs w:val="21"/>
        </w:rPr>
        <w:t>If you’re charged with transforming your contact centre into a future proof service, the</w:t>
      </w:r>
      <w:r w:rsidR="003231E9">
        <w:rPr>
          <w:rFonts w:cstheme="minorHAnsi"/>
          <w:sz w:val="21"/>
          <w:szCs w:val="21"/>
        </w:rPr>
        <w:t xml:space="preserve">n </w:t>
      </w:r>
      <w:r w:rsidR="003231E9" w:rsidRPr="003231E9">
        <w:rPr>
          <w:rFonts w:cstheme="minorHAnsi"/>
          <w:b/>
          <w:bCs/>
          <w:sz w:val="21"/>
          <w:szCs w:val="21"/>
        </w:rPr>
        <w:t>REGISTER TODAY.</w:t>
      </w:r>
      <w:r w:rsidR="003231E9">
        <w:rPr>
          <w:rFonts w:cstheme="minorHAnsi"/>
          <w:sz w:val="21"/>
          <w:szCs w:val="21"/>
        </w:rPr>
        <w:t xml:space="preserve"> </w:t>
      </w:r>
    </w:p>
    <w:p w14:paraId="5D259B14" w14:textId="536E6DE9" w:rsidR="00D520F6" w:rsidRDefault="00D520F6">
      <w:pPr>
        <w:rPr>
          <w:rFonts w:cstheme="minorHAnsi"/>
          <w:sz w:val="21"/>
          <w:szCs w:val="21"/>
        </w:rPr>
      </w:pPr>
    </w:p>
    <w:p w14:paraId="4E7B6400" w14:textId="77777777" w:rsidR="007327E2" w:rsidRDefault="007327E2"/>
    <w:p w14:paraId="4667A766" w14:textId="40EC421F" w:rsidR="00CA47B7" w:rsidRDefault="00CA47B7"/>
    <w:p w14:paraId="42B166D2" w14:textId="348533E3" w:rsidR="00FF0E7B" w:rsidRDefault="00FF0E7B"/>
    <w:p w14:paraId="75245172" w14:textId="77777777" w:rsidR="002349C5" w:rsidRDefault="002349C5"/>
    <w:p w14:paraId="0A6B017C" w14:textId="77777777" w:rsidR="00CA47B7" w:rsidRDefault="00CA47B7"/>
    <w:tbl>
      <w:tblPr>
        <w:tblStyle w:val="TableGrid"/>
        <w:tblpPr w:leftFromText="180" w:rightFromText="180" w:vertAnchor="text" w:horzAnchor="margin" w:tblpXSpec="center" w:tblpY="76"/>
        <w:tblW w:w="10696" w:type="dxa"/>
        <w:tblLook w:val="04A0" w:firstRow="1" w:lastRow="0" w:firstColumn="1" w:lastColumn="0" w:noHBand="0" w:noVBand="1"/>
      </w:tblPr>
      <w:tblGrid>
        <w:gridCol w:w="1108"/>
        <w:gridCol w:w="9588"/>
      </w:tblGrid>
      <w:tr w:rsidR="00B308B2" w:rsidRPr="003A57AE" w14:paraId="4766225A" w14:textId="77777777" w:rsidTr="00B308B2">
        <w:trPr>
          <w:trHeight w:val="176"/>
        </w:trPr>
        <w:tc>
          <w:tcPr>
            <w:tcW w:w="10696" w:type="dxa"/>
            <w:gridSpan w:val="2"/>
          </w:tcPr>
          <w:p w14:paraId="47662259" w14:textId="789989C2" w:rsidR="00B308B2" w:rsidRPr="003A57AE" w:rsidRDefault="00B308B2" w:rsidP="008909F2">
            <w:pPr>
              <w:spacing w:line="360" w:lineRule="auto"/>
              <w:jc w:val="center"/>
              <w:rPr>
                <w:rFonts w:asciiTheme="majorHAnsi" w:eastAsia="Calibri" w:hAnsiTheme="majorHAnsi" w:cstheme="majorHAnsi"/>
                <w:b/>
                <w:sz w:val="20"/>
                <w:szCs w:val="20"/>
              </w:rPr>
            </w:pPr>
            <w:r w:rsidRPr="003A57AE">
              <w:rPr>
                <w:rFonts w:asciiTheme="majorHAnsi" w:eastAsia="Calibri" w:hAnsiTheme="majorHAnsi" w:cstheme="majorHAnsi"/>
                <w:b/>
                <w:sz w:val="20"/>
                <w:szCs w:val="20"/>
              </w:rPr>
              <w:lastRenderedPageBreak/>
              <w:t xml:space="preserve">Virtual Conference Day 1 – </w:t>
            </w:r>
            <w:r w:rsidR="00FF0E7B" w:rsidRPr="003A57AE">
              <w:rPr>
                <w:rFonts w:asciiTheme="majorHAnsi" w:eastAsia="Calibri" w:hAnsiTheme="majorHAnsi" w:cstheme="majorHAnsi"/>
                <w:b/>
                <w:sz w:val="20"/>
                <w:szCs w:val="20"/>
              </w:rPr>
              <w:t>November 21st, 2022</w:t>
            </w:r>
          </w:p>
        </w:tc>
      </w:tr>
      <w:tr w:rsidR="00B308B2" w:rsidRPr="003A57AE" w14:paraId="4766225D" w14:textId="77777777" w:rsidTr="00B308B2">
        <w:trPr>
          <w:trHeight w:val="176"/>
        </w:trPr>
        <w:tc>
          <w:tcPr>
            <w:tcW w:w="1108" w:type="dxa"/>
          </w:tcPr>
          <w:p w14:paraId="4766225B" w14:textId="488DD274" w:rsidR="00B308B2" w:rsidRPr="003A57AE" w:rsidRDefault="00B308B2" w:rsidP="008909F2">
            <w:pPr>
              <w:spacing w:line="360" w:lineRule="auto"/>
              <w:rPr>
                <w:rFonts w:asciiTheme="majorHAnsi" w:eastAsia="Calibri" w:hAnsiTheme="majorHAnsi" w:cstheme="majorHAnsi"/>
                <w:b/>
                <w:sz w:val="20"/>
                <w:szCs w:val="20"/>
              </w:rPr>
            </w:pPr>
            <w:r w:rsidRPr="003A57AE">
              <w:rPr>
                <w:rFonts w:asciiTheme="majorHAnsi" w:eastAsia="Calibri" w:hAnsiTheme="majorHAnsi" w:cstheme="majorHAnsi"/>
                <w:b/>
                <w:sz w:val="20"/>
                <w:szCs w:val="20"/>
              </w:rPr>
              <w:t>9:</w:t>
            </w:r>
            <w:r w:rsidR="00656E29" w:rsidRPr="003A57AE">
              <w:rPr>
                <w:rFonts w:asciiTheme="majorHAnsi" w:eastAsia="Calibri" w:hAnsiTheme="majorHAnsi" w:cstheme="majorHAnsi"/>
                <w:b/>
                <w:sz w:val="20"/>
                <w:szCs w:val="20"/>
              </w:rPr>
              <w:t>25</w:t>
            </w:r>
            <w:r w:rsidRPr="003A57AE">
              <w:rPr>
                <w:rFonts w:asciiTheme="majorHAnsi" w:eastAsia="Calibri" w:hAnsiTheme="majorHAnsi" w:cstheme="majorHAnsi"/>
                <w:b/>
                <w:sz w:val="20"/>
                <w:szCs w:val="20"/>
              </w:rPr>
              <w:t xml:space="preserve"> AM</w:t>
            </w:r>
          </w:p>
        </w:tc>
        <w:tc>
          <w:tcPr>
            <w:tcW w:w="9588" w:type="dxa"/>
          </w:tcPr>
          <w:p w14:paraId="4766225C" w14:textId="77777777" w:rsidR="00B308B2" w:rsidRPr="003A57AE" w:rsidRDefault="00B308B2" w:rsidP="008909F2">
            <w:pPr>
              <w:spacing w:line="360" w:lineRule="auto"/>
              <w:jc w:val="both"/>
              <w:rPr>
                <w:rFonts w:asciiTheme="majorHAnsi" w:eastAsia="Calibri" w:hAnsiTheme="majorHAnsi" w:cstheme="majorHAnsi"/>
                <w:sz w:val="20"/>
                <w:szCs w:val="20"/>
              </w:rPr>
            </w:pPr>
            <w:r w:rsidRPr="003A57AE">
              <w:rPr>
                <w:rFonts w:asciiTheme="majorHAnsi" w:eastAsia="Times New Roman" w:hAnsiTheme="majorHAnsi" w:cstheme="majorHAnsi"/>
                <w:b/>
                <w:bCs/>
                <w:color w:val="000000"/>
                <w:sz w:val="20"/>
                <w:szCs w:val="20"/>
              </w:rPr>
              <w:t>Conference Opening – Remarks from the Conference Chairperson</w:t>
            </w:r>
          </w:p>
        </w:tc>
      </w:tr>
      <w:tr w:rsidR="00B308B2" w:rsidRPr="003A57AE" w14:paraId="47662261" w14:textId="77777777" w:rsidTr="00B308B2">
        <w:trPr>
          <w:trHeight w:val="327"/>
        </w:trPr>
        <w:tc>
          <w:tcPr>
            <w:tcW w:w="1108" w:type="dxa"/>
          </w:tcPr>
          <w:p w14:paraId="4766225E" w14:textId="53095B96" w:rsidR="00B308B2" w:rsidRPr="003A57AE" w:rsidRDefault="00B308B2" w:rsidP="008909F2">
            <w:pPr>
              <w:spacing w:line="360" w:lineRule="auto"/>
              <w:rPr>
                <w:rFonts w:asciiTheme="majorHAnsi" w:eastAsia="Calibri" w:hAnsiTheme="majorHAnsi" w:cstheme="majorHAnsi"/>
                <w:b/>
                <w:sz w:val="20"/>
                <w:szCs w:val="20"/>
              </w:rPr>
            </w:pPr>
            <w:r w:rsidRPr="003A57AE">
              <w:rPr>
                <w:rFonts w:asciiTheme="majorHAnsi" w:eastAsia="Calibri" w:hAnsiTheme="majorHAnsi" w:cstheme="majorHAnsi"/>
                <w:b/>
                <w:sz w:val="20"/>
                <w:szCs w:val="20"/>
              </w:rPr>
              <w:t>9:</w:t>
            </w:r>
            <w:r w:rsidR="00656E29" w:rsidRPr="003A57AE">
              <w:rPr>
                <w:rFonts w:asciiTheme="majorHAnsi" w:eastAsia="Calibri" w:hAnsiTheme="majorHAnsi" w:cstheme="majorHAnsi"/>
                <w:b/>
                <w:sz w:val="20"/>
                <w:szCs w:val="20"/>
              </w:rPr>
              <w:t>30</w:t>
            </w:r>
            <w:r w:rsidRPr="003A57AE">
              <w:rPr>
                <w:rFonts w:asciiTheme="majorHAnsi" w:eastAsia="Calibri" w:hAnsiTheme="majorHAnsi" w:cstheme="majorHAnsi"/>
                <w:b/>
                <w:sz w:val="20"/>
                <w:szCs w:val="20"/>
              </w:rPr>
              <w:t xml:space="preserve"> AM</w:t>
            </w:r>
          </w:p>
        </w:tc>
        <w:tc>
          <w:tcPr>
            <w:tcW w:w="9588" w:type="dxa"/>
          </w:tcPr>
          <w:p w14:paraId="0F7E58B3" w14:textId="692417B7" w:rsidR="00FF0E7B" w:rsidRPr="003A57AE" w:rsidRDefault="00FF0E7B" w:rsidP="0014006E">
            <w:pPr>
              <w:spacing w:line="360" w:lineRule="auto"/>
              <w:rPr>
                <w:rFonts w:asciiTheme="majorHAnsi" w:hAnsiTheme="majorHAnsi" w:cstheme="majorHAnsi"/>
                <w:b/>
                <w:sz w:val="20"/>
                <w:szCs w:val="20"/>
              </w:rPr>
            </w:pPr>
            <w:r w:rsidRPr="003A57AE">
              <w:rPr>
                <w:rFonts w:asciiTheme="majorHAnsi" w:hAnsiTheme="majorHAnsi" w:cstheme="majorHAnsi"/>
                <w:b/>
                <w:sz w:val="20"/>
                <w:szCs w:val="20"/>
              </w:rPr>
              <w:t xml:space="preserve">Exploring the Humanisation of Digital Experience Through Innovative Personalisation Experiences at </w:t>
            </w:r>
            <w:proofErr w:type="spellStart"/>
            <w:r w:rsidRPr="003A57AE">
              <w:rPr>
                <w:rFonts w:asciiTheme="majorHAnsi" w:hAnsiTheme="majorHAnsi" w:cstheme="majorHAnsi"/>
                <w:b/>
                <w:sz w:val="20"/>
                <w:szCs w:val="20"/>
              </w:rPr>
              <w:t>FujiFilm</w:t>
            </w:r>
            <w:proofErr w:type="spellEnd"/>
            <w:r w:rsidRPr="003A57AE">
              <w:rPr>
                <w:rFonts w:asciiTheme="majorHAnsi" w:hAnsiTheme="majorHAnsi" w:cstheme="majorHAnsi"/>
                <w:b/>
                <w:sz w:val="20"/>
                <w:szCs w:val="20"/>
              </w:rPr>
              <w:t xml:space="preserve"> Business Innovation APAC</w:t>
            </w:r>
          </w:p>
          <w:p w14:paraId="6F402FE5" w14:textId="77777777" w:rsidR="00FF0E7B" w:rsidRPr="003A57AE" w:rsidRDefault="00FF0E7B" w:rsidP="0014006E">
            <w:pPr>
              <w:spacing w:line="360" w:lineRule="auto"/>
              <w:rPr>
                <w:rFonts w:asciiTheme="majorHAnsi" w:hAnsiTheme="majorHAnsi" w:cstheme="majorHAnsi"/>
                <w:b/>
                <w:color w:val="000000" w:themeColor="text1"/>
                <w:sz w:val="20"/>
                <w:szCs w:val="20"/>
              </w:rPr>
            </w:pPr>
          </w:p>
          <w:p w14:paraId="5AD4D342" w14:textId="77777777" w:rsidR="00FF0E7B" w:rsidRPr="003A57AE" w:rsidRDefault="00FF0E7B" w:rsidP="00FF0E7B">
            <w:pPr>
              <w:pStyle w:val="NormalWeb"/>
              <w:shd w:val="clear" w:color="auto" w:fill="FFFFFF"/>
              <w:spacing w:before="0" w:beforeAutospacing="0" w:after="0" w:afterAutospacing="0"/>
              <w:rPr>
                <w:rFonts w:asciiTheme="majorHAnsi" w:hAnsiTheme="majorHAnsi" w:cstheme="majorHAnsi"/>
                <w:color w:val="000000" w:themeColor="text1"/>
                <w:sz w:val="20"/>
                <w:szCs w:val="20"/>
              </w:rPr>
            </w:pPr>
            <w:r w:rsidRPr="003A57AE">
              <w:rPr>
                <w:rFonts w:asciiTheme="majorHAnsi" w:hAnsiTheme="majorHAnsi" w:cstheme="majorHAnsi"/>
                <w:color w:val="000000" w:themeColor="text1"/>
                <w:sz w:val="20"/>
                <w:szCs w:val="20"/>
              </w:rPr>
              <w:t>For many contact centres, tailoring interactions with customers across a variety of channels has lost a personal, human-</w:t>
            </w:r>
            <w:proofErr w:type="spellStart"/>
            <w:r w:rsidRPr="003A57AE">
              <w:rPr>
                <w:rFonts w:asciiTheme="majorHAnsi" w:hAnsiTheme="majorHAnsi" w:cstheme="majorHAnsi"/>
                <w:color w:val="000000" w:themeColor="text1"/>
                <w:sz w:val="20"/>
                <w:szCs w:val="20"/>
              </w:rPr>
              <w:t>centred</w:t>
            </w:r>
            <w:proofErr w:type="spellEnd"/>
            <w:r w:rsidRPr="003A57AE">
              <w:rPr>
                <w:rFonts w:asciiTheme="majorHAnsi" w:hAnsiTheme="majorHAnsi" w:cstheme="majorHAnsi"/>
                <w:color w:val="000000" w:themeColor="text1"/>
                <w:sz w:val="20"/>
                <w:szCs w:val="20"/>
              </w:rPr>
              <w:t xml:space="preserve"> touch; due to digitisation and technology leaning people towards less face-to-face communication. COVID-19 has forced people to turn to technology to gather information, find support, and engage with companies. Contact centres leaders have transformed their channels, </w:t>
            </w:r>
            <w:proofErr w:type="gramStart"/>
            <w:r w:rsidRPr="003A57AE">
              <w:rPr>
                <w:rFonts w:asciiTheme="majorHAnsi" w:hAnsiTheme="majorHAnsi" w:cstheme="majorHAnsi"/>
                <w:color w:val="000000" w:themeColor="text1"/>
                <w:sz w:val="20"/>
                <w:szCs w:val="20"/>
              </w:rPr>
              <w:t>in order to</w:t>
            </w:r>
            <w:proofErr w:type="gramEnd"/>
            <w:r w:rsidRPr="003A57AE">
              <w:rPr>
                <w:rFonts w:asciiTheme="majorHAnsi" w:hAnsiTheme="majorHAnsi" w:cstheme="majorHAnsi"/>
                <w:color w:val="000000" w:themeColor="text1"/>
                <w:sz w:val="20"/>
                <w:szCs w:val="20"/>
              </w:rPr>
              <w:t xml:space="preserve"> create more intuitive and personalised approaches to customers and their needs.</w:t>
            </w:r>
          </w:p>
          <w:p w14:paraId="31B96BC9" w14:textId="77777777" w:rsidR="00FF0E7B" w:rsidRPr="003A57AE" w:rsidRDefault="00FF0E7B" w:rsidP="00FF0E7B">
            <w:pPr>
              <w:pStyle w:val="NormalWeb"/>
              <w:shd w:val="clear" w:color="auto" w:fill="FFFFFF"/>
              <w:spacing w:before="0" w:beforeAutospacing="0" w:after="0" w:afterAutospacing="0"/>
              <w:rPr>
                <w:rFonts w:asciiTheme="majorHAnsi" w:hAnsiTheme="majorHAnsi" w:cstheme="majorHAnsi"/>
                <w:color w:val="000000" w:themeColor="text1"/>
                <w:sz w:val="20"/>
                <w:szCs w:val="20"/>
              </w:rPr>
            </w:pPr>
            <w:r w:rsidRPr="003A57AE">
              <w:rPr>
                <w:rFonts w:asciiTheme="majorHAnsi" w:hAnsiTheme="majorHAnsi" w:cstheme="majorHAnsi"/>
                <w:color w:val="000000" w:themeColor="text1"/>
                <w:sz w:val="20"/>
                <w:szCs w:val="20"/>
              </w:rPr>
              <w:t> </w:t>
            </w:r>
          </w:p>
          <w:p w14:paraId="3168CB92" w14:textId="77777777" w:rsidR="00FF0E7B" w:rsidRPr="003A57AE" w:rsidRDefault="00FF0E7B" w:rsidP="00FF0E7B">
            <w:pPr>
              <w:pStyle w:val="NormalWeb"/>
              <w:shd w:val="clear" w:color="auto" w:fill="FFFFFF"/>
              <w:spacing w:before="0" w:beforeAutospacing="0" w:after="0" w:afterAutospacing="0"/>
              <w:rPr>
                <w:rFonts w:asciiTheme="majorHAnsi" w:hAnsiTheme="majorHAnsi" w:cstheme="majorHAnsi"/>
                <w:color w:val="000000" w:themeColor="text1"/>
                <w:sz w:val="20"/>
                <w:szCs w:val="20"/>
              </w:rPr>
            </w:pPr>
            <w:r w:rsidRPr="003A57AE">
              <w:rPr>
                <w:rFonts w:asciiTheme="majorHAnsi" w:hAnsiTheme="majorHAnsi" w:cstheme="majorHAnsi"/>
                <w:color w:val="000000" w:themeColor="text1"/>
                <w:sz w:val="20"/>
                <w:szCs w:val="20"/>
              </w:rPr>
              <w:t>This panel will discuss how they have leveraged AI technology to elevate the personal touch their contact centre agents provide customers, throughout their varying channels.</w:t>
            </w:r>
          </w:p>
          <w:p w14:paraId="4D2856EC" w14:textId="728B682C" w:rsidR="00FF0E7B" w:rsidRPr="003A57AE" w:rsidRDefault="00FF0E7B" w:rsidP="0014006E">
            <w:pPr>
              <w:spacing w:line="360" w:lineRule="auto"/>
              <w:rPr>
                <w:rFonts w:asciiTheme="majorHAnsi" w:hAnsiTheme="majorHAnsi" w:cstheme="majorHAnsi"/>
                <w:b/>
                <w:sz w:val="20"/>
                <w:szCs w:val="20"/>
              </w:rPr>
            </w:pPr>
          </w:p>
          <w:p w14:paraId="69286428" w14:textId="4FDE017A" w:rsidR="00FF0E7B" w:rsidRPr="003A57AE" w:rsidRDefault="00FF0E7B" w:rsidP="00220CCD">
            <w:pPr>
              <w:pStyle w:val="ListParagraph"/>
              <w:numPr>
                <w:ilvl w:val="0"/>
                <w:numId w:val="21"/>
              </w:numPr>
              <w:spacing w:line="360" w:lineRule="auto"/>
              <w:rPr>
                <w:rFonts w:asciiTheme="majorHAnsi" w:hAnsiTheme="majorHAnsi" w:cstheme="majorHAnsi"/>
                <w:b/>
                <w:sz w:val="20"/>
                <w:szCs w:val="20"/>
              </w:rPr>
            </w:pPr>
            <w:r w:rsidRPr="003A57AE">
              <w:rPr>
                <w:rFonts w:asciiTheme="majorHAnsi" w:hAnsiTheme="majorHAnsi" w:cstheme="majorHAnsi"/>
                <w:bCs/>
                <w:sz w:val="20"/>
                <w:szCs w:val="20"/>
              </w:rPr>
              <w:t>Christianne Joussemet,</w:t>
            </w:r>
            <w:r w:rsidRPr="003A57AE">
              <w:rPr>
                <w:rFonts w:asciiTheme="majorHAnsi" w:hAnsiTheme="majorHAnsi" w:cstheme="majorHAnsi"/>
                <w:b/>
                <w:sz w:val="20"/>
                <w:szCs w:val="20"/>
              </w:rPr>
              <w:t xml:space="preserve"> </w:t>
            </w:r>
            <w:r w:rsidRPr="003A57AE">
              <w:rPr>
                <w:rFonts w:asciiTheme="majorHAnsi" w:hAnsiTheme="majorHAnsi" w:cstheme="majorHAnsi"/>
                <w:bCs/>
                <w:sz w:val="20"/>
                <w:szCs w:val="20"/>
              </w:rPr>
              <w:t>Head of Customer Excellence,</w:t>
            </w:r>
            <w:r w:rsidRPr="003A57AE">
              <w:rPr>
                <w:rFonts w:asciiTheme="majorHAnsi" w:hAnsiTheme="majorHAnsi" w:cstheme="majorHAnsi"/>
                <w:b/>
                <w:sz w:val="20"/>
                <w:szCs w:val="20"/>
              </w:rPr>
              <w:t xml:space="preserve"> Fujifilm Business Innovation</w:t>
            </w:r>
          </w:p>
          <w:p w14:paraId="46D2A831" w14:textId="77777777" w:rsidR="0014006E" w:rsidRPr="003A57AE" w:rsidRDefault="00FF0E7B" w:rsidP="00220CCD">
            <w:pPr>
              <w:pStyle w:val="ListParagraph"/>
              <w:numPr>
                <w:ilvl w:val="0"/>
                <w:numId w:val="21"/>
              </w:numPr>
              <w:spacing w:line="360" w:lineRule="auto"/>
              <w:rPr>
                <w:rFonts w:asciiTheme="majorHAnsi" w:hAnsiTheme="majorHAnsi" w:cstheme="majorHAnsi"/>
                <w:b/>
                <w:sz w:val="20"/>
                <w:szCs w:val="20"/>
              </w:rPr>
            </w:pPr>
            <w:r w:rsidRPr="003A57AE">
              <w:rPr>
                <w:rFonts w:asciiTheme="majorHAnsi" w:hAnsiTheme="majorHAnsi" w:cstheme="majorHAnsi"/>
                <w:bCs/>
                <w:sz w:val="20"/>
                <w:szCs w:val="20"/>
              </w:rPr>
              <w:t>Martin Head,</w:t>
            </w:r>
            <w:r w:rsidRPr="003A57AE">
              <w:rPr>
                <w:rFonts w:asciiTheme="majorHAnsi" w:hAnsiTheme="majorHAnsi" w:cstheme="majorHAnsi"/>
                <w:b/>
                <w:sz w:val="20"/>
                <w:szCs w:val="20"/>
              </w:rPr>
              <w:t xml:space="preserve"> </w:t>
            </w:r>
            <w:r w:rsidRPr="003A57AE">
              <w:rPr>
                <w:rFonts w:asciiTheme="majorHAnsi" w:hAnsiTheme="majorHAnsi" w:cstheme="majorHAnsi"/>
                <w:bCs/>
                <w:sz w:val="20"/>
                <w:szCs w:val="20"/>
              </w:rPr>
              <w:t>General Manager Customer Support Innovation,</w:t>
            </w:r>
            <w:r w:rsidRPr="003A57AE">
              <w:rPr>
                <w:rFonts w:asciiTheme="majorHAnsi" w:hAnsiTheme="majorHAnsi" w:cstheme="majorHAnsi"/>
                <w:b/>
                <w:sz w:val="20"/>
                <w:szCs w:val="20"/>
              </w:rPr>
              <w:t xml:space="preserve"> Fujifilm Business Innovation</w:t>
            </w:r>
          </w:p>
          <w:p w14:paraId="47662260" w14:textId="2C940D65" w:rsidR="00220CCD" w:rsidRPr="003A57AE" w:rsidRDefault="00220CCD" w:rsidP="00FF0E7B">
            <w:pPr>
              <w:spacing w:line="360" w:lineRule="auto"/>
              <w:rPr>
                <w:rFonts w:asciiTheme="majorHAnsi" w:hAnsiTheme="majorHAnsi" w:cstheme="majorHAnsi"/>
                <w:b/>
                <w:sz w:val="20"/>
                <w:szCs w:val="20"/>
              </w:rPr>
            </w:pPr>
          </w:p>
        </w:tc>
      </w:tr>
      <w:tr w:rsidR="00B308B2" w:rsidRPr="003A57AE" w14:paraId="47662269" w14:textId="77777777" w:rsidTr="00B308B2">
        <w:trPr>
          <w:trHeight w:val="220"/>
        </w:trPr>
        <w:tc>
          <w:tcPr>
            <w:tcW w:w="1108" w:type="dxa"/>
          </w:tcPr>
          <w:p w14:paraId="47662262" w14:textId="5C7C2940" w:rsidR="00B308B2" w:rsidRPr="003A57AE" w:rsidRDefault="00656E29" w:rsidP="008909F2">
            <w:pPr>
              <w:spacing w:line="360" w:lineRule="auto"/>
              <w:rPr>
                <w:rFonts w:asciiTheme="majorHAnsi" w:eastAsia="Calibri" w:hAnsiTheme="majorHAnsi" w:cstheme="majorHAnsi"/>
                <w:b/>
                <w:sz w:val="20"/>
                <w:szCs w:val="20"/>
              </w:rPr>
            </w:pPr>
            <w:r w:rsidRPr="003A57AE">
              <w:rPr>
                <w:rFonts w:asciiTheme="majorHAnsi" w:eastAsia="Calibri" w:hAnsiTheme="majorHAnsi" w:cstheme="majorHAnsi"/>
                <w:b/>
                <w:sz w:val="20"/>
                <w:szCs w:val="20"/>
              </w:rPr>
              <w:t>10:</w:t>
            </w:r>
            <w:r w:rsidR="009940DC" w:rsidRPr="003A57AE">
              <w:rPr>
                <w:rFonts w:asciiTheme="majorHAnsi" w:eastAsia="Calibri" w:hAnsiTheme="majorHAnsi" w:cstheme="majorHAnsi"/>
                <w:b/>
                <w:sz w:val="20"/>
                <w:szCs w:val="20"/>
              </w:rPr>
              <w:t>0</w:t>
            </w:r>
            <w:r w:rsidR="00B308B2" w:rsidRPr="003A57AE">
              <w:rPr>
                <w:rFonts w:asciiTheme="majorHAnsi" w:eastAsia="Calibri" w:hAnsiTheme="majorHAnsi" w:cstheme="majorHAnsi"/>
                <w:b/>
                <w:sz w:val="20"/>
                <w:szCs w:val="20"/>
              </w:rPr>
              <w:t>0 AM</w:t>
            </w:r>
          </w:p>
        </w:tc>
        <w:tc>
          <w:tcPr>
            <w:tcW w:w="9588" w:type="dxa"/>
          </w:tcPr>
          <w:p w14:paraId="2704E897" w14:textId="0BC4F1FE" w:rsidR="003D53A2" w:rsidRPr="003A57AE" w:rsidRDefault="004D3314" w:rsidP="008909F2">
            <w:pPr>
              <w:shd w:val="clear" w:color="auto" w:fill="FFFFFF"/>
              <w:tabs>
                <w:tab w:val="left" w:pos="2367"/>
              </w:tabs>
              <w:spacing w:before="100" w:beforeAutospacing="1" w:after="100" w:afterAutospacing="1" w:line="360" w:lineRule="auto"/>
              <w:rPr>
                <w:rFonts w:asciiTheme="majorHAnsi" w:eastAsia="Times New Roman" w:hAnsiTheme="majorHAnsi" w:cstheme="majorHAnsi"/>
                <w:b/>
                <w:sz w:val="20"/>
                <w:szCs w:val="20"/>
              </w:rPr>
            </w:pPr>
            <w:r w:rsidRPr="003A57AE">
              <w:rPr>
                <w:rFonts w:asciiTheme="majorHAnsi" w:eastAsia="Times New Roman" w:hAnsiTheme="majorHAnsi" w:cstheme="majorHAnsi"/>
                <w:b/>
                <w:sz w:val="20"/>
                <w:szCs w:val="20"/>
              </w:rPr>
              <w:t xml:space="preserve">PANEL DISCUSSION: </w:t>
            </w:r>
            <w:r w:rsidR="006B0DF8" w:rsidRPr="003A57AE">
              <w:rPr>
                <w:rFonts w:asciiTheme="majorHAnsi" w:eastAsia="Times New Roman" w:hAnsiTheme="majorHAnsi" w:cstheme="majorHAnsi"/>
                <w:b/>
                <w:sz w:val="20"/>
                <w:szCs w:val="20"/>
              </w:rPr>
              <w:t xml:space="preserve">Balancing Customer Friction and </w:t>
            </w:r>
            <w:r w:rsidR="00DA7E01" w:rsidRPr="003A57AE">
              <w:rPr>
                <w:rFonts w:asciiTheme="majorHAnsi" w:eastAsia="Times New Roman" w:hAnsiTheme="majorHAnsi" w:cstheme="majorHAnsi"/>
                <w:b/>
                <w:sz w:val="20"/>
                <w:szCs w:val="20"/>
              </w:rPr>
              <w:t>Personalised</w:t>
            </w:r>
            <w:r w:rsidR="006B0DF8" w:rsidRPr="003A57AE">
              <w:rPr>
                <w:rFonts w:asciiTheme="majorHAnsi" w:eastAsia="Times New Roman" w:hAnsiTheme="majorHAnsi" w:cstheme="majorHAnsi"/>
                <w:b/>
                <w:sz w:val="20"/>
                <w:szCs w:val="20"/>
              </w:rPr>
              <w:t xml:space="preserve"> Experiences with</w:t>
            </w:r>
            <w:r w:rsidR="00BB471D" w:rsidRPr="003A57AE">
              <w:rPr>
                <w:rFonts w:asciiTheme="majorHAnsi" w:eastAsia="Times New Roman" w:hAnsiTheme="majorHAnsi" w:cstheme="majorHAnsi"/>
                <w:b/>
                <w:sz w:val="20"/>
                <w:szCs w:val="20"/>
              </w:rPr>
              <w:t xml:space="preserve"> Data &amp; Digital Transformation</w:t>
            </w:r>
            <w:r w:rsidR="006B0DF8" w:rsidRPr="003A57AE">
              <w:rPr>
                <w:rFonts w:asciiTheme="majorHAnsi" w:eastAsia="Times New Roman" w:hAnsiTheme="majorHAnsi" w:cstheme="majorHAnsi"/>
                <w:b/>
                <w:sz w:val="20"/>
                <w:szCs w:val="20"/>
              </w:rPr>
              <w:t>: Can We Integrate Human Digital Channels</w:t>
            </w:r>
            <w:r w:rsidR="00BB471D" w:rsidRPr="003A57AE">
              <w:rPr>
                <w:rFonts w:asciiTheme="majorHAnsi" w:eastAsia="Times New Roman" w:hAnsiTheme="majorHAnsi" w:cstheme="majorHAnsi"/>
                <w:b/>
                <w:sz w:val="20"/>
                <w:szCs w:val="20"/>
              </w:rPr>
              <w:t>?</w:t>
            </w:r>
          </w:p>
          <w:p w14:paraId="09059675" w14:textId="65534ABD" w:rsidR="006B0DF8" w:rsidRPr="003A57AE" w:rsidRDefault="006B0DF8" w:rsidP="008909F2">
            <w:pPr>
              <w:shd w:val="clear" w:color="auto" w:fill="FFFFFF"/>
              <w:tabs>
                <w:tab w:val="left" w:pos="2367"/>
              </w:tabs>
              <w:spacing w:before="100" w:beforeAutospacing="1" w:after="100" w:afterAutospacing="1" w:line="360" w:lineRule="auto"/>
              <w:rPr>
                <w:rFonts w:asciiTheme="majorHAnsi" w:eastAsia="Times New Roman" w:hAnsiTheme="majorHAnsi" w:cstheme="majorHAnsi"/>
                <w:bCs/>
                <w:sz w:val="20"/>
                <w:szCs w:val="20"/>
              </w:rPr>
            </w:pPr>
            <w:r w:rsidRPr="003A57AE">
              <w:rPr>
                <w:rFonts w:asciiTheme="majorHAnsi" w:eastAsia="Times New Roman" w:hAnsiTheme="majorHAnsi" w:cstheme="majorHAnsi"/>
                <w:bCs/>
                <w:sz w:val="20"/>
                <w:szCs w:val="20"/>
              </w:rPr>
              <w:t xml:space="preserve">In this session, we will explore the strategies contact centres are using to reimagine traditional customer support and integrate the perfect balance between people and technology. This presentation will deep dive into the juxtaposition between digital and analogue customer experiences </w:t>
            </w:r>
            <w:r w:rsidR="00DA7E01" w:rsidRPr="003A57AE">
              <w:rPr>
                <w:rFonts w:asciiTheme="majorHAnsi" w:eastAsia="Times New Roman" w:hAnsiTheme="majorHAnsi" w:cstheme="majorHAnsi"/>
                <w:bCs/>
                <w:sz w:val="20"/>
                <w:szCs w:val="20"/>
              </w:rPr>
              <w:t>to</w:t>
            </w:r>
            <w:r w:rsidRPr="003A57AE">
              <w:rPr>
                <w:rFonts w:asciiTheme="majorHAnsi" w:eastAsia="Times New Roman" w:hAnsiTheme="majorHAnsi" w:cstheme="majorHAnsi"/>
                <w:bCs/>
                <w:sz w:val="20"/>
                <w:szCs w:val="20"/>
              </w:rPr>
              <w:t xml:space="preserve"> find that perfect balance of digital, whilst maintaining the human touch. </w:t>
            </w:r>
          </w:p>
          <w:p w14:paraId="4767123F" w14:textId="48EC8733" w:rsidR="00DA7E01" w:rsidRPr="003A57AE" w:rsidRDefault="00DA7E01" w:rsidP="008909F2">
            <w:pPr>
              <w:pStyle w:val="ListParagraph"/>
              <w:numPr>
                <w:ilvl w:val="0"/>
                <w:numId w:val="17"/>
              </w:numPr>
              <w:shd w:val="clear" w:color="auto" w:fill="FFFFFF"/>
              <w:tabs>
                <w:tab w:val="left" w:pos="2367"/>
              </w:tabs>
              <w:spacing w:before="100" w:beforeAutospacing="1" w:after="100" w:afterAutospacing="1" w:line="360" w:lineRule="auto"/>
              <w:rPr>
                <w:rFonts w:asciiTheme="majorHAnsi" w:eastAsia="Times New Roman" w:hAnsiTheme="majorHAnsi" w:cstheme="majorHAnsi"/>
                <w:bCs/>
                <w:sz w:val="20"/>
                <w:szCs w:val="20"/>
              </w:rPr>
            </w:pPr>
            <w:r w:rsidRPr="003A57AE">
              <w:rPr>
                <w:rFonts w:asciiTheme="majorHAnsi" w:eastAsia="Times New Roman" w:hAnsiTheme="majorHAnsi" w:cstheme="majorHAnsi"/>
                <w:bCs/>
                <w:sz w:val="20"/>
                <w:szCs w:val="20"/>
              </w:rPr>
              <w:t xml:space="preserve">Discussing ways to increase your departments sales and revenue targets to demonstrate the monetary value contact centres hold. </w:t>
            </w:r>
          </w:p>
          <w:p w14:paraId="1CBF6C9F" w14:textId="7F0972B3" w:rsidR="00DA7E01" w:rsidRPr="003A57AE" w:rsidRDefault="00DA7E01" w:rsidP="008909F2">
            <w:pPr>
              <w:pStyle w:val="ListParagraph"/>
              <w:numPr>
                <w:ilvl w:val="0"/>
                <w:numId w:val="17"/>
              </w:numPr>
              <w:shd w:val="clear" w:color="auto" w:fill="FFFFFF"/>
              <w:tabs>
                <w:tab w:val="left" w:pos="2367"/>
              </w:tabs>
              <w:spacing w:before="100" w:beforeAutospacing="1" w:after="100" w:afterAutospacing="1" w:line="360" w:lineRule="auto"/>
              <w:rPr>
                <w:rFonts w:asciiTheme="majorHAnsi" w:eastAsia="Times New Roman" w:hAnsiTheme="majorHAnsi" w:cstheme="majorHAnsi"/>
                <w:bCs/>
                <w:sz w:val="20"/>
                <w:szCs w:val="20"/>
              </w:rPr>
            </w:pPr>
            <w:r w:rsidRPr="003A57AE">
              <w:rPr>
                <w:rFonts w:asciiTheme="majorHAnsi" w:eastAsia="Times New Roman" w:hAnsiTheme="majorHAnsi" w:cstheme="majorHAnsi"/>
                <w:bCs/>
                <w:sz w:val="20"/>
                <w:szCs w:val="20"/>
              </w:rPr>
              <w:t xml:space="preserve">Learning how to train teams on customer loyalty and the value satisfied customers bring to the broader business. </w:t>
            </w:r>
          </w:p>
          <w:p w14:paraId="28824087" w14:textId="0CD60867" w:rsidR="00DA7E01" w:rsidRPr="003A57AE" w:rsidRDefault="00DA7E01" w:rsidP="008909F2">
            <w:pPr>
              <w:pStyle w:val="ListParagraph"/>
              <w:numPr>
                <w:ilvl w:val="0"/>
                <w:numId w:val="17"/>
              </w:numPr>
              <w:shd w:val="clear" w:color="auto" w:fill="FFFFFF"/>
              <w:tabs>
                <w:tab w:val="left" w:pos="2367"/>
              </w:tabs>
              <w:spacing w:before="100" w:beforeAutospacing="1" w:after="100" w:afterAutospacing="1" w:line="360" w:lineRule="auto"/>
              <w:rPr>
                <w:rFonts w:asciiTheme="majorHAnsi" w:eastAsia="Times New Roman" w:hAnsiTheme="majorHAnsi" w:cstheme="majorHAnsi"/>
                <w:bCs/>
                <w:sz w:val="20"/>
                <w:szCs w:val="20"/>
              </w:rPr>
            </w:pPr>
            <w:r w:rsidRPr="003A57AE">
              <w:rPr>
                <w:rFonts w:asciiTheme="majorHAnsi" w:eastAsia="Times New Roman" w:hAnsiTheme="majorHAnsi" w:cstheme="majorHAnsi"/>
                <w:bCs/>
                <w:sz w:val="20"/>
                <w:szCs w:val="20"/>
              </w:rPr>
              <w:t xml:space="preserve">Why collaboration is key – how do we work with digital and CX to review channel management strategies for customer retention. </w:t>
            </w:r>
          </w:p>
          <w:p w14:paraId="0449F95B" w14:textId="6B52E842" w:rsidR="007440D0" w:rsidRPr="003A57AE" w:rsidRDefault="00DA7E01" w:rsidP="007440D0">
            <w:pPr>
              <w:pStyle w:val="ListParagraph"/>
              <w:numPr>
                <w:ilvl w:val="0"/>
                <w:numId w:val="17"/>
              </w:numPr>
              <w:shd w:val="clear" w:color="auto" w:fill="FFFFFF"/>
              <w:tabs>
                <w:tab w:val="left" w:pos="2367"/>
              </w:tabs>
              <w:spacing w:before="100" w:beforeAutospacing="1" w:after="100" w:afterAutospacing="1" w:line="360" w:lineRule="auto"/>
              <w:rPr>
                <w:rFonts w:asciiTheme="majorHAnsi" w:eastAsia="Times New Roman" w:hAnsiTheme="majorHAnsi" w:cstheme="majorHAnsi"/>
                <w:bCs/>
                <w:sz w:val="20"/>
                <w:szCs w:val="20"/>
              </w:rPr>
            </w:pPr>
            <w:r w:rsidRPr="003A57AE">
              <w:rPr>
                <w:rFonts w:asciiTheme="majorHAnsi" w:eastAsia="Times New Roman" w:hAnsiTheme="majorHAnsi" w:cstheme="majorHAnsi"/>
                <w:bCs/>
                <w:sz w:val="20"/>
                <w:szCs w:val="20"/>
              </w:rPr>
              <w:t xml:space="preserve">Bringing control to the customer: What are the challenges with this and how do we improve customer experiences across all channels. </w:t>
            </w:r>
          </w:p>
          <w:p w14:paraId="5EB9B60E" w14:textId="77777777" w:rsidR="009940DC" w:rsidRPr="003A57AE" w:rsidRDefault="005C4EF7" w:rsidP="00220CCD">
            <w:pPr>
              <w:shd w:val="clear" w:color="auto" w:fill="FFFFFF"/>
              <w:tabs>
                <w:tab w:val="left" w:pos="2367"/>
              </w:tabs>
              <w:spacing w:before="100" w:beforeAutospacing="1" w:after="100" w:afterAutospacing="1" w:line="360" w:lineRule="auto"/>
              <w:rPr>
                <w:rFonts w:asciiTheme="majorHAnsi" w:eastAsia="Times New Roman" w:hAnsiTheme="majorHAnsi" w:cstheme="majorHAnsi"/>
                <w:bCs/>
                <w:sz w:val="20"/>
                <w:szCs w:val="20"/>
              </w:rPr>
            </w:pPr>
            <w:r w:rsidRPr="003A57AE">
              <w:rPr>
                <w:rFonts w:asciiTheme="majorHAnsi" w:eastAsia="Times New Roman" w:hAnsiTheme="majorHAnsi" w:cstheme="majorHAnsi"/>
                <w:bCs/>
                <w:sz w:val="20"/>
                <w:szCs w:val="20"/>
              </w:rPr>
              <w:t>P</w:t>
            </w:r>
            <w:r w:rsidR="009940DC" w:rsidRPr="003A57AE">
              <w:rPr>
                <w:rFonts w:asciiTheme="majorHAnsi" w:eastAsia="Times New Roman" w:hAnsiTheme="majorHAnsi" w:cstheme="majorHAnsi"/>
                <w:bCs/>
                <w:sz w:val="20"/>
                <w:szCs w:val="20"/>
              </w:rPr>
              <w:t xml:space="preserve">anelists: </w:t>
            </w:r>
          </w:p>
          <w:p w14:paraId="0656514A" w14:textId="77777777" w:rsidR="009940DC" w:rsidRPr="003A57AE" w:rsidRDefault="002349C5" w:rsidP="004D3314">
            <w:pPr>
              <w:pStyle w:val="ListParagraph"/>
              <w:numPr>
                <w:ilvl w:val="0"/>
                <w:numId w:val="17"/>
              </w:numPr>
              <w:shd w:val="clear" w:color="auto" w:fill="FFFFFF"/>
              <w:tabs>
                <w:tab w:val="left" w:pos="2367"/>
              </w:tabs>
              <w:spacing w:before="100" w:beforeAutospacing="1" w:after="100" w:afterAutospacing="1" w:line="360" w:lineRule="auto"/>
              <w:rPr>
                <w:rFonts w:asciiTheme="majorHAnsi" w:eastAsia="Times New Roman" w:hAnsiTheme="majorHAnsi" w:cstheme="majorHAnsi"/>
                <w:bCs/>
                <w:sz w:val="20"/>
                <w:szCs w:val="20"/>
              </w:rPr>
            </w:pPr>
            <w:r w:rsidRPr="003A57AE">
              <w:rPr>
                <w:rFonts w:asciiTheme="majorHAnsi" w:eastAsia="Times New Roman" w:hAnsiTheme="majorHAnsi" w:cstheme="majorHAnsi"/>
                <w:sz w:val="20"/>
                <w:szCs w:val="20"/>
              </w:rPr>
              <w:t>Lauren Reid,</w:t>
            </w:r>
            <w:r w:rsidR="004D3314" w:rsidRPr="003A57AE">
              <w:rPr>
                <w:rFonts w:asciiTheme="majorHAnsi" w:eastAsia="Times New Roman" w:hAnsiTheme="majorHAnsi" w:cstheme="majorHAnsi"/>
                <w:sz w:val="20"/>
                <w:szCs w:val="20"/>
              </w:rPr>
              <w:t xml:space="preserve"> National Contact Centre Manager,</w:t>
            </w:r>
            <w:r w:rsidRPr="003A57AE">
              <w:rPr>
                <w:rFonts w:asciiTheme="majorHAnsi" w:eastAsia="Times New Roman" w:hAnsiTheme="majorHAnsi" w:cstheme="majorHAnsi"/>
                <w:b/>
                <w:bCs/>
                <w:sz w:val="20"/>
                <w:szCs w:val="20"/>
              </w:rPr>
              <w:t xml:space="preserve"> ESS Super </w:t>
            </w:r>
          </w:p>
          <w:p w14:paraId="47662268" w14:textId="5F61A517" w:rsidR="00046CA4" w:rsidRPr="003A57AE" w:rsidRDefault="003A57AE" w:rsidP="004D3314">
            <w:pPr>
              <w:pStyle w:val="ListParagraph"/>
              <w:numPr>
                <w:ilvl w:val="0"/>
                <w:numId w:val="17"/>
              </w:numPr>
              <w:shd w:val="clear" w:color="auto" w:fill="FFFFFF"/>
              <w:tabs>
                <w:tab w:val="left" w:pos="2367"/>
              </w:tabs>
              <w:spacing w:before="100" w:beforeAutospacing="1" w:after="100" w:afterAutospacing="1" w:line="360" w:lineRule="auto"/>
              <w:rPr>
                <w:rFonts w:asciiTheme="majorHAnsi" w:eastAsia="Times New Roman" w:hAnsiTheme="majorHAnsi" w:cstheme="majorHAnsi"/>
                <w:bCs/>
                <w:sz w:val="20"/>
                <w:szCs w:val="20"/>
              </w:rPr>
            </w:pPr>
            <w:r w:rsidRPr="003A57AE">
              <w:rPr>
                <w:rFonts w:asciiTheme="majorHAnsi" w:eastAsia="Times New Roman" w:hAnsiTheme="majorHAnsi" w:cstheme="majorHAnsi"/>
                <w:b/>
                <w:sz w:val="20"/>
                <w:szCs w:val="20"/>
              </w:rPr>
              <w:lastRenderedPageBreak/>
              <w:t>Robert Schwarz</w:t>
            </w:r>
            <w:r w:rsidRPr="003A57AE">
              <w:rPr>
                <w:rFonts w:asciiTheme="majorHAnsi" w:eastAsia="Times New Roman" w:hAnsiTheme="majorHAnsi" w:cstheme="majorHAnsi"/>
                <w:bCs/>
                <w:sz w:val="20"/>
                <w:szCs w:val="20"/>
              </w:rPr>
              <w:t xml:space="preserve">, Managing Director – ANZ, </w:t>
            </w:r>
            <w:r w:rsidRPr="003A57AE">
              <w:rPr>
                <w:rFonts w:asciiTheme="majorHAnsi" w:eastAsia="Times New Roman" w:hAnsiTheme="majorHAnsi" w:cstheme="majorHAnsi"/>
                <w:b/>
                <w:sz w:val="20"/>
                <w:szCs w:val="20"/>
              </w:rPr>
              <w:t>Nuance: A Microsoft Company</w:t>
            </w:r>
          </w:p>
        </w:tc>
      </w:tr>
      <w:tr w:rsidR="005B0EBA" w:rsidRPr="003A57AE" w14:paraId="033E850C" w14:textId="77777777" w:rsidTr="00B308B2">
        <w:trPr>
          <w:trHeight w:val="220"/>
        </w:trPr>
        <w:tc>
          <w:tcPr>
            <w:tcW w:w="1108" w:type="dxa"/>
          </w:tcPr>
          <w:p w14:paraId="6E3BC743" w14:textId="701D124B" w:rsidR="005B0EBA" w:rsidRPr="003A57AE" w:rsidRDefault="005B0EBA" w:rsidP="008909F2">
            <w:pPr>
              <w:spacing w:line="360" w:lineRule="auto"/>
              <w:rPr>
                <w:rFonts w:asciiTheme="majorHAnsi" w:eastAsia="Calibri" w:hAnsiTheme="majorHAnsi" w:cstheme="majorHAnsi"/>
                <w:b/>
                <w:sz w:val="20"/>
                <w:szCs w:val="20"/>
              </w:rPr>
            </w:pPr>
            <w:r w:rsidRPr="003A57AE">
              <w:rPr>
                <w:rFonts w:asciiTheme="majorHAnsi" w:eastAsia="Calibri" w:hAnsiTheme="majorHAnsi" w:cstheme="majorHAnsi"/>
                <w:b/>
                <w:sz w:val="20"/>
                <w:szCs w:val="20"/>
              </w:rPr>
              <w:lastRenderedPageBreak/>
              <w:t>1</w:t>
            </w:r>
            <w:r w:rsidR="009940DC" w:rsidRPr="003A57AE">
              <w:rPr>
                <w:rFonts w:asciiTheme="majorHAnsi" w:eastAsia="Calibri" w:hAnsiTheme="majorHAnsi" w:cstheme="majorHAnsi"/>
                <w:b/>
                <w:sz w:val="20"/>
                <w:szCs w:val="20"/>
              </w:rPr>
              <w:t>0</w:t>
            </w:r>
            <w:r w:rsidRPr="003A57AE">
              <w:rPr>
                <w:rFonts w:asciiTheme="majorHAnsi" w:eastAsia="Calibri" w:hAnsiTheme="majorHAnsi" w:cstheme="majorHAnsi"/>
                <w:b/>
                <w:sz w:val="20"/>
                <w:szCs w:val="20"/>
              </w:rPr>
              <w:t>:</w:t>
            </w:r>
            <w:r w:rsidR="009940DC" w:rsidRPr="003A57AE">
              <w:rPr>
                <w:rFonts w:asciiTheme="majorHAnsi" w:eastAsia="Calibri" w:hAnsiTheme="majorHAnsi" w:cstheme="majorHAnsi"/>
                <w:b/>
                <w:sz w:val="20"/>
                <w:szCs w:val="20"/>
              </w:rPr>
              <w:t>30</w:t>
            </w:r>
            <w:r w:rsidRPr="003A57AE">
              <w:rPr>
                <w:rFonts w:asciiTheme="majorHAnsi" w:eastAsia="Calibri" w:hAnsiTheme="majorHAnsi" w:cstheme="majorHAnsi"/>
                <w:b/>
                <w:sz w:val="20"/>
                <w:szCs w:val="20"/>
              </w:rPr>
              <w:t xml:space="preserve"> AM</w:t>
            </w:r>
          </w:p>
        </w:tc>
        <w:tc>
          <w:tcPr>
            <w:tcW w:w="9588" w:type="dxa"/>
          </w:tcPr>
          <w:p w14:paraId="02AEF552" w14:textId="57DAB572" w:rsidR="00AB410E" w:rsidRPr="003A57AE" w:rsidRDefault="004D3314" w:rsidP="009940DC">
            <w:pPr>
              <w:spacing w:line="360" w:lineRule="auto"/>
              <w:rPr>
                <w:rFonts w:cstheme="minorHAnsi"/>
                <w:b/>
                <w:bCs/>
                <w:color w:val="000000" w:themeColor="text1"/>
                <w:sz w:val="21"/>
                <w:szCs w:val="21"/>
              </w:rPr>
            </w:pPr>
            <w:r w:rsidRPr="003A57AE">
              <w:rPr>
                <w:rStyle w:val="Strong"/>
                <w:rFonts w:cstheme="minorHAnsi"/>
                <w:color w:val="000000" w:themeColor="text1"/>
                <w:sz w:val="21"/>
                <w:szCs w:val="21"/>
              </w:rPr>
              <w:t xml:space="preserve">PANEL DISCUSSION: </w:t>
            </w:r>
            <w:r w:rsidR="00AB410E" w:rsidRPr="003A57AE">
              <w:rPr>
                <w:rStyle w:val="Strong"/>
                <w:rFonts w:cstheme="minorHAnsi"/>
                <w:color w:val="000000" w:themeColor="text1"/>
                <w:sz w:val="21"/>
                <w:szCs w:val="21"/>
              </w:rPr>
              <w:t>Effective. Impactful. Memorable. How to Effectively Delivery Frictionless Customer Experiences</w:t>
            </w:r>
          </w:p>
          <w:p w14:paraId="31E41829" w14:textId="77777777" w:rsidR="00AB410E" w:rsidRPr="003A57AE" w:rsidRDefault="00AB410E" w:rsidP="00AB410E">
            <w:pPr>
              <w:pStyle w:val="NormalWeb"/>
              <w:shd w:val="clear" w:color="auto" w:fill="FFFFFF"/>
              <w:spacing w:before="0" w:beforeAutospacing="0" w:line="360" w:lineRule="auto"/>
              <w:rPr>
                <w:rFonts w:asciiTheme="minorHAnsi" w:hAnsiTheme="minorHAnsi" w:cstheme="minorHAnsi"/>
                <w:color w:val="212529"/>
                <w:sz w:val="21"/>
                <w:szCs w:val="21"/>
              </w:rPr>
            </w:pPr>
            <w:r w:rsidRPr="003A57AE">
              <w:rPr>
                <w:rFonts w:asciiTheme="minorHAnsi" w:hAnsiTheme="minorHAnsi" w:cstheme="minorHAnsi"/>
                <w:color w:val="212529"/>
                <w:sz w:val="21"/>
                <w:szCs w:val="21"/>
              </w:rPr>
              <w:t>Hear from some of Australia’s innovative organisations as they strive to deliver frictionless customer experiences. Discover how they are empowering their organisations to enhance service delivery, reduce customer effort, and increase customer loyalty. The panel will discuss how to plan customer service digital transformation and create impactful end-to-end experiences. Learn how successful organizations:</w:t>
            </w:r>
          </w:p>
          <w:p w14:paraId="167FB3D0" w14:textId="77777777" w:rsidR="00AB410E" w:rsidRPr="003A57AE" w:rsidRDefault="00AB410E" w:rsidP="00AB410E">
            <w:pPr>
              <w:numPr>
                <w:ilvl w:val="0"/>
                <w:numId w:val="22"/>
              </w:numPr>
              <w:shd w:val="clear" w:color="auto" w:fill="FFFFFF"/>
              <w:spacing w:before="100" w:beforeAutospacing="1" w:after="100" w:afterAutospacing="1" w:line="360" w:lineRule="auto"/>
              <w:rPr>
                <w:rFonts w:cstheme="minorHAnsi"/>
                <w:color w:val="212529"/>
                <w:sz w:val="21"/>
                <w:szCs w:val="21"/>
              </w:rPr>
            </w:pPr>
            <w:r w:rsidRPr="003A57AE">
              <w:rPr>
                <w:rFonts w:cstheme="minorHAnsi"/>
                <w:color w:val="212529"/>
                <w:sz w:val="21"/>
                <w:szCs w:val="21"/>
              </w:rPr>
              <w:t>Streamline business processes to better serve customers</w:t>
            </w:r>
          </w:p>
          <w:p w14:paraId="3C220103" w14:textId="77777777" w:rsidR="00AB410E" w:rsidRPr="003A57AE" w:rsidRDefault="00AB410E" w:rsidP="00AB410E">
            <w:pPr>
              <w:numPr>
                <w:ilvl w:val="0"/>
                <w:numId w:val="22"/>
              </w:numPr>
              <w:shd w:val="clear" w:color="auto" w:fill="FFFFFF"/>
              <w:spacing w:before="100" w:beforeAutospacing="1" w:after="100" w:afterAutospacing="1" w:line="360" w:lineRule="auto"/>
              <w:rPr>
                <w:rFonts w:cstheme="minorHAnsi"/>
                <w:color w:val="212529"/>
                <w:sz w:val="21"/>
                <w:szCs w:val="21"/>
              </w:rPr>
            </w:pPr>
            <w:r w:rsidRPr="003A57AE">
              <w:rPr>
                <w:rFonts w:cstheme="minorHAnsi"/>
                <w:color w:val="212529"/>
                <w:sz w:val="21"/>
                <w:szCs w:val="21"/>
              </w:rPr>
              <w:t>Connect all parts of the organisation to deliver exceptional experiences</w:t>
            </w:r>
          </w:p>
          <w:p w14:paraId="62E47DD0" w14:textId="5A52880F" w:rsidR="00AB410E" w:rsidRPr="003A57AE" w:rsidRDefault="00AB410E" w:rsidP="00AB410E">
            <w:pPr>
              <w:numPr>
                <w:ilvl w:val="0"/>
                <w:numId w:val="22"/>
              </w:numPr>
              <w:shd w:val="clear" w:color="auto" w:fill="FFFFFF"/>
              <w:spacing w:before="100" w:beforeAutospacing="1" w:after="100" w:afterAutospacing="1" w:line="360" w:lineRule="auto"/>
              <w:rPr>
                <w:rFonts w:cstheme="minorHAnsi"/>
                <w:color w:val="212529"/>
                <w:sz w:val="21"/>
                <w:szCs w:val="21"/>
              </w:rPr>
            </w:pPr>
            <w:r w:rsidRPr="003A57AE">
              <w:rPr>
                <w:rFonts w:cstheme="minorHAnsi"/>
                <w:color w:val="212529"/>
                <w:sz w:val="21"/>
                <w:szCs w:val="21"/>
              </w:rPr>
              <w:t>Automate and optimize processes to accelerate time-to-resolution</w:t>
            </w:r>
          </w:p>
          <w:p w14:paraId="4605BD45" w14:textId="22243A7C" w:rsidR="009940DC" w:rsidRPr="003A57AE" w:rsidRDefault="00FF0E7B" w:rsidP="009940DC">
            <w:pPr>
              <w:spacing w:line="360" w:lineRule="auto"/>
              <w:rPr>
                <w:rFonts w:asciiTheme="majorHAnsi" w:hAnsiTheme="majorHAnsi" w:cstheme="majorHAnsi"/>
                <w:bCs/>
                <w:sz w:val="20"/>
                <w:szCs w:val="20"/>
              </w:rPr>
            </w:pPr>
            <w:r w:rsidRPr="003A57AE">
              <w:rPr>
                <w:rFonts w:asciiTheme="majorHAnsi" w:hAnsiTheme="majorHAnsi" w:cstheme="majorHAnsi"/>
                <w:bCs/>
                <w:sz w:val="20"/>
                <w:szCs w:val="20"/>
              </w:rPr>
              <w:t>P</w:t>
            </w:r>
            <w:r w:rsidR="009940DC" w:rsidRPr="003A57AE">
              <w:rPr>
                <w:rFonts w:asciiTheme="majorHAnsi" w:hAnsiTheme="majorHAnsi" w:cstheme="majorHAnsi"/>
                <w:bCs/>
                <w:sz w:val="20"/>
                <w:szCs w:val="20"/>
              </w:rPr>
              <w:t xml:space="preserve">anelists: </w:t>
            </w:r>
          </w:p>
          <w:p w14:paraId="6E64BABB" w14:textId="77777777" w:rsidR="009940DC" w:rsidRPr="003A57AE" w:rsidRDefault="00352B44" w:rsidP="004D3314">
            <w:pPr>
              <w:pStyle w:val="ListParagraph"/>
              <w:numPr>
                <w:ilvl w:val="0"/>
                <w:numId w:val="17"/>
              </w:numPr>
              <w:spacing w:line="360" w:lineRule="auto"/>
              <w:rPr>
                <w:rFonts w:asciiTheme="majorHAnsi" w:hAnsiTheme="majorHAnsi" w:cstheme="majorHAnsi"/>
                <w:b/>
                <w:sz w:val="20"/>
                <w:szCs w:val="20"/>
              </w:rPr>
            </w:pPr>
            <w:r w:rsidRPr="003A57AE">
              <w:rPr>
                <w:rFonts w:asciiTheme="majorHAnsi" w:hAnsiTheme="majorHAnsi" w:cstheme="majorHAnsi"/>
                <w:bCs/>
                <w:sz w:val="20"/>
                <w:szCs w:val="20"/>
              </w:rPr>
              <w:t xml:space="preserve">Renee Moore, Contact Centre Director, </w:t>
            </w:r>
            <w:r w:rsidRPr="003A57AE">
              <w:rPr>
                <w:rFonts w:asciiTheme="majorHAnsi" w:hAnsiTheme="majorHAnsi" w:cstheme="majorHAnsi"/>
                <w:b/>
                <w:sz w:val="20"/>
                <w:szCs w:val="20"/>
              </w:rPr>
              <w:t>Bega Cheese</w:t>
            </w:r>
            <w:r w:rsidR="00FF0E7B" w:rsidRPr="003A57AE">
              <w:rPr>
                <w:rFonts w:asciiTheme="majorHAnsi" w:hAnsiTheme="majorHAnsi" w:cstheme="majorHAnsi"/>
                <w:b/>
                <w:sz w:val="20"/>
                <w:szCs w:val="20"/>
              </w:rPr>
              <w:t xml:space="preserve"> </w:t>
            </w:r>
          </w:p>
          <w:p w14:paraId="0658443D" w14:textId="273B61BC" w:rsidR="00046CA4" w:rsidRPr="003A57AE" w:rsidRDefault="003A57AE" w:rsidP="004D3314">
            <w:pPr>
              <w:pStyle w:val="ListParagraph"/>
              <w:numPr>
                <w:ilvl w:val="0"/>
                <w:numId w:val="17"/>
              </w:numPr>
              <w:spacing w:line="360" w:lineRule="auto"/>
              <w:rPr>
                <w:rStyle w:val="normaltextrun"/>
                <w:rFonts w:asciiTheme="majorHAnsi" w:hAnsiTheme="majorHAnsi" w:cstheme="majorHAnsi"/>
                <w:b/>
                <w:sz w:val="20"/>
                <w:szCs w:val="20"/>
              </w:rPr>
            </w:pPr>
            <w:r w:rsidRPr="003A57AE">
              <w:rPr>
                <w:rStyle w:val="normaltextrun"/>
                <w:rFonts w:asciiTheme="majorHAnsi" w:hAnsiTheme="majorHAnsi" w:cstheme="majorHAnsi"/>
                <w:b/>
                <w:sz w:val="20"/>
                <w:szCs w:val="20"/>
              </w:rPr>
              <w:t>I</w:t>
            </w:r>
            <w:r w:rsidRPr="003A57AE">
              <w:rPr>
                <w:rStyle w:val="normaltextrun"/>
                <w:b/>
              </w:rPr>
              <w:t>ntercom</w:t>
            </w:r>
          </w:p>
        </w:tc>
      </w:tr>
      <w:tr w:rsidR="00B308B2" w:rsidRPr="00220CCD" w14:paraId="4766227B" w14:textId="77777777" w:rsidTr="00B308B2">
        <w:trPr>
          <w:trHeight w:val="176"/>
        </w:trPr>
        <w:tc>
          <w:tcPr>
            <w:tcW w:w="1108" w:type="dxa"/>
          </w:tcPr>
          <w:p w14:paraId="47662274" w14:textId="0410B624" w:rsidR="00B308B2" w:rsidRPr="003A57AE" w:rsidRDefault="00B308B2" w:rsidP="008909F2">
            <w:pPr>
              <w:spacing w:line="360" w:lineRule="auto"/>
              <w:rPr>
                <w:rFonts w:asciiTheme="majorHAnsi" w:eastAsia="Calibri" w:hAnsiTheme="majorHAnsi" w:cstheme="majorHAnsi"/>
                <w:b/>
                <w:sz w:val="20"/>
                <w:szCs w:val="20"/>
              </w:rPr>
            </w:pPr>
            <w:r w:rsidRPr="003A57AE">
              <w:rPr>
                <w:rFonts w:asciiTheme="majorHAnsi" w:eastAsia="Calibri" w:hAnsiTheme="majorHAnsi" w:cstheme="majorHAnsi"/>
                <w:b/>
                <w:sz w:val="20"/>
                <w:szCs w:val="20"/>
              </w:rPr>
              <w:t>1</w:t>
            </w:r>
            <w:r w:rsidR="009940DC" w:rsidRPr="003A57AE">
              <w:rPr>
                <w:rFonts w:asciiTheme="majorHAnsi" w:eastAsia="Calibri" w:hAnsiTheme="majorHAnsi" w:cstheme="majorHAnsi"/>
                <w:b/>
                <w:sz w:val="20"/>
                <w:szCs w:val="20"/>
              </w:rPr>
              <w:t>1</w:t>
            </w:r>
            <w:r w:rsidRPr="003A57AE">
              <w:rPr>
                <w:rFonts w:asciiTheme="majorHAnsi" w:eastAsia="Calibri" w:hAnsiTheme="majorHAnsi" w:cstheme="majorHAnsi"/>
                <w:b/>
                <w:sz w:val="20"/>
                <w:szCs w:val="20"/>
              </w:rPr>
              <w:t>:</w:t>
            </w:r>
            <w:r w:rsidR="009940DC" w:rsidRPr="003A57AE">
              <w:rPr>
                <w:rFonts w:asciiTheme="majorHAnsi" w:eastAsia="Calibri" w:hAnsiTheme="majorHAnsi" w:cstheme="majorHAnsi"/>
                <w:b/>
                <w:sz w:val="20"/>
                <w:szCs w:val="20"/>
              </w:rPr>
              <w:t>0</w:t>
            </w:r>
            <w:r w:rsidRPr="003A57AE">
              <w:rPr>
                <w:rFonts w:asciiTheme="majorHAnsi" w:eastAsia="Calibri" w:hAnsiTheme="majorHAnsi" w:cstheme="majorHAnsi"/>
                <w:b/>
                <w:sz w:val="20"/>
                <w:szCs w:val="20"/>
              </w:rPr>
              <w:t xml:space="preserve">0 </w:t>
            </w:r>
            <w:r w:rsidR="009940DC" w:rsidRPr="003A57AE">
              <w:rPr>
                <w:rFonts w:asciiTheme="majorHAnsi" w:eastAsia="Calibri" w:hAnsiTheme="majorHAnsi" w:cstheme="majorHAnsi"/>
                <w:b/>
                <w:sz w:val="20"/>
                <w:szCs w:val="20"/>
              </w:rPr>
              <w:t>A</w:t>
            </w:r>
            <w:r w:rsidRPr="003A57AE">
              <w:rPr>
                <w:rFonts w:asciiTheme="majorHAnsi" w:eastAsia="Calibri" w:hAnsiTheme="majorHAnsi" w:cstheme="majorHAnsi"/>
                <w:b/>
                <w:sz w:val="20"/>
                <w:szCs w:val="20"/>
              </w:rPr>
              <w:t>M</w:t>
            </w:r>
          </w:p>
        </w:tc>
        <w:tc>
          <w:tcPr>
            <w:tcW w:w="9588" w:type="dxa"/>
          </w:tcPr>
          <w:p w14:paraId="4766227A" w14:textId="6D6851AF" w:rsidR="00FC2648" w:rsidRPr="00220CCD" w:rsidRDefault="009C22CB" w:rsidP="008909F2">
            <w:pPr>
              <w:shd w:val="clear" w:color="auto" w:fill="FFFFFF"/>
              <w:spacing w:before="100" w:beforeAutospacing="1" w:after="100" w:afterAutospacing="1" w:line="360" w:lineRule="auto"/>
              <w:rPr>
                <w:rFonts w:asciiTheme="majorHAnsi" w:eastAsia="Times New Roman" w:hAnsiTheme="majorHAnsi" w:cstheme="majorHAnsi"/>
                <w:b/>
                <w:sz w:val="20"/>
                <w:szCs w:val="20"/>
              </w:rPr>
            </w:pPr>
            <w:r w:rsidRPr="003A57AE">
              <w:rPr>
                <w:rFonts w:asciiTheme="majorHAnsi" w:eastAsia="Times New Roman" w:hAnsiTheme="majorHAnsi" w:cstheme="majorHAnsi"/>
                <w:b/>
                <w:bCs/>
                <w:color w:val="000000"/>
                <w:sz w:val="20"/>
                <w:szCs w:val="20"/>
                <w:lang w:val="en-AU"/>
              </w:rPr>
              <w:t>Conference Closing – Remarks from the Conference Chairperson</w:t>
            </w:r>
          </w:p>
        </w:tc>
      </w:tr>
    </w:tbl>
    <w:p w14:paraId="21C84529" w14:textId="1B1201F3" w:rsidR="00157151" w:rsidRDefault="00157151"/>
    <w:p w14:paraId="476622A8" w14:textId="77777777" w:rsidR="008060ED" w:rsidRDefault="008060ED"/>
    <w:sectPr w:rsidR="008060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580"/>
    <w:multiLevelType w:val="hybridMultilevel"/>
    <w:tmpl w:val="43A2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34931"/>
    <w:multiLevelType w:val="hybridMultilevel"/>
    <w:tmpl w:val="50A0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37FA7"/>
    <w:multiLevelType w:val="multilevel"/>
    <w:tmpl w:val="2280E3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A56B1"/>
    <w:multiLevelType w:val="multilevel"/>
    <w:tmpl w:val="3E98D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91DA7"/>
    <w:multiLevelType w:val="hybridMultilevel"/>
    <w:tmpl w:val="C11606AE"/>
    <w:lvl w:ilvl="0" w:tplc="5BBA447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24161"/>
    <w:multiLevelType w:val="hybridMultilevel"/>
    <w:tmpl w:val="B078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412DA"/>
    <w:multiLevelType w:val="multilevel"/>
    <w:tmpl w:val="BCEC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07086"/>
    <w:multiLevelType w:val="hybridMultilevel"/>
    <w:tmpl w:val="4704E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E82318"/>
    <w:multiLevelType w:val="hybridMultilevel"/>
    <w:tmpl w:val="02D2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345C9"/>
    <w:multiLevelType w:val="hybridMultilevel"/>
    <w:tmpl w:val="CF38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915B4"/>
    <w:multiLevelType w:val="hybridMultilevel"/>
    <w:tmpl w:val="9142F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4038C4"/>
    <w:multiLevelType w:val="hybridMultilevel"/>
    <w:tmpl w:val="9C8657D6"/>
    <w:lvl w:ilvl="0" w:tplc="CA1403D0">
      <w:numFmt w:val="bullet"/>
      <w:lvlText w:val="•"/>
      <w:lvlJc w:val="left"/>
      <w:pPr>
        <w:ind w:left="785" w:hanging="360"/>
      </w:pPr>
      <w:rPr>
        <w:rFonts w:ascii="Calibri" w:eastAsiaTheme="minorHAnsi" w:hAnsi="Calibri" w:cs="Calibri"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2" w15:restartNumberingAfterBreak="0">
    <w:nsid w:val="4CF517CC"/>
    <w:multiLevelType w:val="multilevel"/>
    <w:tmpl w:val="61C07F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01068"/>
    <w:multiLevelType w:val="hybridMultilevel"/>
    <w:tmpl w:val="316A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5189A"/>
    <w:multiLevelType w:val="hybridMultilevel"/>
    <w:tmpl w:val="15C2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14954"/>
    <w:multiLevelType w:val="hybridMultilevel"/>
    <w:tmpl w:val="0108F112"/>
    <w:lvl w:ilvl="0" w:tplc="C0726B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12464"/>
    <w:multiLevelType w:val="hybridMultilevel"/>
    <w:tmpl w:val="82CAF456"/>
    <w:lvl w:ilvl="0" w:tplc="CA1403D0">
      <w:numFmt w:val="bullet"/>
      <w:lvlText w:val="•"/>
      <w:lvlJc w:val="left"/>
      <w:pPr>
        <w:ind w:left="785" w:hanging="360"/>
      </w:pPr>
      <w:rPr>
        <w:rFonts w:ascii="Calibri" w:eastAsiaTheme="minorHAnsi" w:hAnsi="Calibri" w:cs="Calibri"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15:restartNumberingAfterBreak="0">
    <w:nsid w:val="69373C01"/>
    <w:multiLevelType w:val="multilevel"/>
    <w:tmpl w:val="602039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2714FB"/>
    <w:multiLevelType w:val="hybridMultilevel"/>
    <w:tmpl w:val="CF7C5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366FEF"/>
    <w:multiLevelType w:val="hybridMultilevel"/>
    <w:tmpl w:val="F256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3E7424"/>
    <w:multiLevelType w:val="hybridMultilevel"/>
    <w:tmpl w:val="A77AA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95665F"/>
    <w:multiLevelType w:val="hybridMultilevel"/>
    <w:tmpl w:val="1250E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7881734">
    <w:abstractNumId w:val="11"/>
  </w:num>
  <w:num w:numId="2" w16cid:durableId="2101674742">
    <w:abstractNumId w:val="16"/>
  </w:num>
  <w:num w:numId="3" w16cid:durableId="777481112">
    <w:abstractNumId w:val="12"/>
  </w:num>
  <w:num w:numId="4" w16cid:durableId="11494192">
    <w:abstractNumId w:val="21"/>
  </w:num>
  <w:num w:numId="5" w16cid:durableId="1071923077">
    <w:abstractNumId w:val="7"/>
  </w:num>
  <w:num w:numId="6" w16cid:durableId="463087295">
    <w:abstractNumId w:val="3"/>
  </w:num>
  <w:num w:numId="7" w16cid:durableId="112477590">
    <w:abstractNumId w:val="18"/>
  </w:num>
  <w:num w:numId="8" w16cid:durableId="292491025">
    <w:abstractNumId w:val="13"/>
  </w:num>
  <w:num w:numId="9" w16cid:durableId="724255143">
    <w:abstractNumId w:val="14"/>
  </w:num>
  <w:num w:numId="10" w16cid:durableId="1298418475">
    <w:abstractNumId w:val="19"/>
  </w:num>
  <w:num w:numId="11" w16cid:durableId="1805417863">
    <w:abstractNumId w:val="17"/>
  </w:num>
  <w:num w:numId="12" w16cid:durableId="786319630">
    <w:abstractNumId w:val="20"/>
  </w:num>
  <w:num w:numId="13" w16cid:durableId="938522">
    <w:abstractNumId w:val="10"/>
  </w:num>
  <w:num w:numId="14" w16cid:durableId="15742558">
    <w:abstractNumId w:val="1"/>
  </w:num>
  <w:num w:numId="15" w16cid:durableId="949895912">
    <w:abstractNumId w:val="9"/>
  </w:num>
  <w:num w:numId="16" w16cid:durableId="17505999">
    <w:abstractNumId w:val="0"/>
  </w:num>
  <w:num w:numId="17" w16cid:durableId="1655718595">
    <w:abstractNumId w:val="15"/>
  </w:num>
  <w:num w:numId="18" w16cid:durableId="991565153">
    <w:abstractNumId w:val="4"/>
  </w:num>
  <w:num w:numId="19" w16cid:durableId="539628919">
    <w:abstractNumId w:val="2"/>
  </w:num>
  <w:num w:numId="20" w16cid:durableId="1793984465">
    <w:abstractNumId w:val="5"/>
  </w:num>
  <w:num w:numId="21" w16cid:durableId="1366444571">
    <w:abstractNumId w:val="8"/>
  </w:num>
  <w:num w:numId="22" w16cid:durableId="1185825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9B"/>
    <w:rsid w:val="00011DA8"/>
    <w:rsid w:val="00030BE1"/>
    <w:rsid w:val="00046CA4"/>
    <w:rsid w:val="000671DA"/>
    <w:rsid w:val="000947A5"/>
    <w:rsid w:val="000A251E"/>
    <w:rsid w:val="00105FE4"/>
    <w:rsid w:val="001117E7"/>
    <w:rsid w:val="0012759B"/>
    <w:rsid w:val="0014006E"/>
    <w:rsid w:val="00157151"/>
    <w:rsid w:val="001C3995"/>
    <w:rsid w:val="001C78DF"/>
    <w:rsid w:val="001E0683"/>
    <w:rsid w:val="00220CCD"/>
    <w:rsid w:val="00223F9F"/>
    <w:rsid w:val="002349C5"/>
    <w:rsid w:val="002405E1"/>
    <w:rsid w:val="002503FB"/>
    <w:rsid w:val="00265D00"/>
    <w:rsid w:val="002B752D"/>
    <w:rsid w:val="002D7E62"/>
    <w:rsid w:val="002E5BAE"/>
    <w:rsid w:val="003078B1"/>
    <w:rsid w:val="00311782"/>
    <w:rsid w:val="003231E9"/>
    <w:rsid w:val="00352B44"/>
    <w:rsid w:val="00357058"/>
    <w:rsid w:val="003A57AE"/>
    <w:rsid w:val="003D53A2"/>
    <w:rsid w:val="0042132E"/>
    <w:rsid w:val="004374EA"/>
    <w:rsid w:val="00464CA0"/>
    <w:rsid w:val="00466596"/>
    <w:rsid w:val="00472402"/>
    <w:rsid w:val="004C1141"/>
    <w:rsid w:val="004D3314"/>
    <w:rsid w:val="00521289"/>
    <w:rsid w:val="00523258"/>
    <w:rsid w:val="0058087B"/>
    <w:rsid w:val="005A7FF0"/>
    <w:rsid w:val="005B0EBA"/>
    <w:rsid w:val="005C4A8B"/>
    <w:rsid w:val="005C4EF7"/>
    <w:rsid w:val="006411D8"/>
    <w:rsid w:val="00656E29"/>
    <w:rsid w:val="006B0DF8"/>
    <w:rsid w:val="006B426A"/>
    <w:rsid w:val="006C442C"/>
    <w:rsid w:val="007327E2"/>
    <w:rsid w:val="00735562"/>
    <w:rsid w:val="007440D0"/>
    <w:rsid w:val="007D7CB5"/>
    <w:rsid w:val="008060ED"/>
    <w:rsid w:val="00814618"/>
    <w:rsid w:val="00884BE8"/>
    <w:rsid w:val="008909F2"/>
    <w:rsid w:val="008D3652"/>
    <w:rsid w:val="00957436"/>
    <w:rsid w:val="009940DC"/>
    <w:rsid w:val="009C22CB"/>
    <w:rsid w:val="00A66FA3"/>
    <w:rsid w:val="00AA2308"/>
    <w:rsid w:val="00AB410E"/>
    <w:rsid w:val="00AE7C14"/>
    <w:rsid w:val="00B128C7"/>
    <w:rsid w:val="00B308B2"/>
    <w:rsid w:val="00B55269"/>
    <w:rsid w:val="00BB2975"/>
    <w:rsid w:val="00BB471D"/>
    <w:rsid w:val="00BD40F3"/>
    <w:rsid w:val="00BD7286"/>
    <w:rsid w:val="00C63126"/>
    <w:rsid w:val="00CA47B7"/>
    <w:rsid w:val="00CD1149"/>
    <w:rsid w:val="00D05796"/>
    <w:rsid w:val="00D1487B"/>
    <w:rsid w:val="00D15F40"/>
    <w:rsid w:val="00D520F6"/>
    <w:rsid w:val="00D902CC"/>
    <w:rsid w:val="00D9366F"/>
    <w:rsid w:val="00D93FD8"/>
    <w:rsid w:val="00DA6917"/>
    <w:rsid w:val="00DA7E01"/>
    <w:rsid w:val="00DB7797"/>
    <w:rsid w:val="00E85F27"/>
    <w:rsid w:val="00EA73A6"/>
    <w:rsid w:val="00EB067D"/>
    <w:rsid w:val="00EE08C6"/>
    <w:rsid w:val="00EF299C"/>
    <w:rsid w:val="00F055E0"/>
    <w:rsid w:val="00F55BD0"/>
    <w:rsid w:val="00F83D6B"/>
    <w:rsid w:val="00FC1A0E"/>
    <w:rsid w:val="00FC2648"/>
    <w:rsid w:val="00FF0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2245"/>
  <w15:chartTrackingRefBased/>
  <w15:docId w15:val="{A627624B-2E97-4D92-B6D6-8EBC8D08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9B"/>
  </w:style>
  <w:style w:type="paragraph" w:styleId="Heading2">
    <w:name w:val="heading 2"/>
    <w:basedOn w:val="Normal"/>
    <w:link w:val="Heading2Char"/>
    <w:uiPriority w:val="9"/>
    <w:qFormat/>
    <w:rsid w:val="00EA73A6"/>
    <w:pPr>
      <w:spacing w:before="100" w:beforeAutospacing="1" w:after="100" w:afterAutospacing="1" w:line="240" w:lineRule="auto"/>
      <w:outlineLvl w:val="1"/>
    </w:pPr>
    <w:rPr>
      <w:rFonts w:ascii="Times New Roman" w:eastAsia="Times New Roman" w:hAnsi="Times New Roman" w:cs="Times New Roman"/>
      <w:b/>
      <w:bCs/>
      <w:sz w:val="36"/>
      <w:szCs w:val="36"/>
      <w:lang w:val="en-AU"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59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List Paragraph2,ADB List Paragraph,L,CV text,Table text,List Paragraph111,F5 List Paragraph,Dot pt,Numbered Paragraph,Bulleted Para,NFP GP Bulleted List,FooterText,numbered,列出段落,列出段落1,????"/>
    <w:basedOn w:val="Normal"/>
    <w:link w:val="ListParagraphChar"/>
    <w:uiPriority w:val="34"/>
    <w:qFormat/>
    <w:rsid w:val="0012759B"/>
    <w:pPr>
      <w:ind w:left="720"/>
      <w:contextualSpacing/>
    </w:pPr>
  </w:style>
  <w:style w:type="character" w:customStyle="1" w:styleId="ListParagraphChar">
    <w:name w:val="List Paragraph Char"/>
    <w:aliases w:val="List Paragraph1 Char,Recommendation Char,List Paragraph11 Char,List Paragraph2 Char,ADB List Paragraph Char,L Char,CV text Char,Table text Char,List Paragraph111 Char,F5 List Paragraph Char,Dot pt Char,Numbered Paragraph Char"/>
    <w:link w:val="ListParagraph"/>
    <w:uiPriority w:val="34"/>
    <w:locked/>
    <w:rsid w:val="0012759B"/>
  </w:style>
  <w:style w:type="paragraph" w:styleId="NormalWeb">
    <w:name w:val="Normal (Web)"/>
    <w:basedOn w:val="Normal"/>
    <w:uiPriority w:val="99"/>
    <w:semiHidden/>
    <w:unhideWhenUsed/>
    <w:rsid w:val="001275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087B"/>
    <w:rPr>
      <w:color w:val="0563C1" w:themeColor="hyperlink"/>
      <w:u w:val="single"/>
    </w:rPr>
  </w:style>
  <w:style w:type="character" w:styleId="UnresolvedMention">
    <w:name w:val="Unresolved Mention"/>
    <w:basedOn w:val="DefaultParagraphFont"/>
    <w:uiPriority w:val="99"/>
    <w:semiHidden/>
    <w:unhideWhenUsed/>
    <w:rsid w:val="0058087B"/>
    <w:rPr>
      <w:color w:val="605E5C"/>
      <w:shd w:val="clear" w:color="auto" w:fill="E1DFDD"/>
    </w:rPr>
  </w:style>
  <w:style w:type="character" w:customStyle="1" w:styleId="Heading2Char">
    <w:name w:val="Heading 2 Char"/>
    <w:basedOn w:val="DefaultParagraphFont"/>
    <w:link w:val="Heading2"/>
    <w:uiPriority w:val="9"/>
    <w:rsid w:val="00EA73A6"/>
    <w:rPr>
      <w:rFonts w:ascii="Times New Roman" w:eastAsia="Times New Roman" w:hAnsi="Times New Roman" w:cs="Times New Roman"/>
      <w:b/>
      <w:bCs/>
      <w:sz w:val="36"/>
      <w:szCs w:val="36"/>
      <w:lang w:val="en-AU" w:eastAsia="ko-KR"/>
    </w:rPr>
  </w:style>
  <w:style w:type="paragraph" w:customStyle="1" w:styleId="paragraph">
    <w:name w:val="paragraph"/>
    <w:basedOn w:val="Normal"/>
    <w:rsid w:val="000A251E"/>
    <w:pPr>
      <w:spacing w:before="100" w:beforeAutospacing="1" w:after="100" w:afterAutospacing="1" w:line="240" w:lineRule="auto"/>
    </w:pPr>
    <w:rPr>
      <w:rFonts w:ascii="Times New Roman" w:eastAsia="Times New Roman" w:hAnsi="Times New Roman" w:cs="Times New Roman"/>
      <w:sz w:val="24"/>
      <w:szCs w:val="24"/>
      <w:lang w:val="en-AU" w:eastAsia="ko-KR"/>
    </w:rPr>
  </w:style>
  <w:style w:type="character" w:customStyle="1" w:styleId="normaltextrun">
    <w:name w:val="normaltextrun"/>
    <w:basedOn w:val="DefaultParagraphFont"/>
    <w:rsid w:val="000A251E"/>
  </w:style>
  <w:style w:type="character" w:customStyle="1" w:styleId="eop">
    <w:name w:val="eop"/>
    <w:basedOn w:val="DefaultParagraphFont"/>
    <w:rsid w:val="000A251E"/>
  </w:style>
  <w:style w:type="character" w:styleId="Strong">
    <w:name w:val="Strong"/>
    <w:basedOn w:val="DefaultParagraphFont"/>
    <w:uiPriority w:val="22"/>
    <w:qFormat/>
    <w:rsid w:val="00AB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78007">
      <w:bodyDiv w:val="1"/>
      <w:marLeft w:val="0"/>
      <w:marRight w:val="0"/>
      <w:marTop w:val="0"/>
      <w:marBottom w:val="0"/>
      <w:divBdr>
        <w:top w:val="none" w:sz="0" w:space="0" w:color="auto"/>
        <w:left w:val="none" w:sz="0" w:space="0" w:color="auto"/>
        <w:bottom w:val="none" w:sz="0" w:space="0" w:color="auto"/>
        <w:right w:val="none" w:sz="0" w:space="0" w:color="auto"/>
      </w:divBdr>
    </w:div>
    <w:div w:id="267809700">
      <w:bodyDiv w:val="1"/>
      <w:marLeft w:val="0"/>
      <w:marRight w:val="0"/>
      <w:marTop w:val="0"/>
      <w:marBottom w:val="0"/>
      <w:divBdr>
        <w:top w:val="none" w:sz="0" w:space="0" w:color="auto"/>
        <w:left w:val="none" w:sz="0" w:space="0" w:color="auto"/>
        <w:bottom w:val="none" w:sz="0" w:space="0" w:color="auto"/>
        <w:right w:val="none" w:sz="0" w:space="0" w:color="auto"/>
      </w:divBdr>
    </w:div>
    <w:div w:id="428741545">
      <w:bodyDiv w:val="1"/>
      <w:marLeft w:val="0"/>
      <w:marRight w:val="0"/>
      <w:marTop w:val="0"/>
      <w:marBottom w:val="0"/>
      <w:divBdr>
        <w:top w:val="none" w:sz="0" w:space="0" w:color="auto"/>
        <w:left w:val="none" w:sz="0" w:space="0" w:color="auto"/>
        <w:bottom w:val="none" w:sz="0" w:space="0" w:color="auto"/>
        <w:right w:val="none" w:sz="0" w:space="0" w:color="auto"/>
      </w:divBdr>
    </w:div>
    <w:div w:id="621107010">
      <w:bodyDiv w:val="1"/>
      <w:marLeft w:val="0"/>
      <w:marRight w:val="0"/>
      <w:marTop w:val="0"/>
      <w:marBottom w:val="0"/>
      <w:divBdr>
        <w:top w:val="none" w:sz="0" w:space="0" w:color="auto"/>
        <w:left w:val="none" w:sz="0" w:space="0" w:color="auto"/>
        <w:bottom w:val="none" w:sz="0" w:space="0" w:color="auto"/>
        <w:right w:val="none" w:sz="0" w:space="0" w:color="auto"/>
      </w:divBdr>
    </w:div>
    <w:div w:id="663439587">
      <w:bodyDiv w:val="1"/>
      <w:marLeft w:val="0"/>
      <w:marRight w:val="0"/>
      <w:marTop w:val="0"/>
      <w:marBottom w:val="0"/>
      <w:divBdr>
        <w:top w:val="none" w:sz="0" w:space="0" w:color="auto"/>
        <w:left w:val="none" w:sz="0" w:space="0" w:color="auto"/>
        <w:bottom w:val="none" w:sz="0" w:space="0" w:color="auto"/>
        <w:right w:val="none" w:sz="0" w:space="0" w:color="auto"/>
      </w:divBdr>
    </w:div>
    <w:div w:id="1390960780">
      <w:bodyDiv w:val="1"/>
      <w:marLeft w:val="0"/>
      <w:marRight w:val="0"/>
      <w:marTop w:val="0"/>
      <w:marBottom w:val="0"/>
      <w:divBdr>
        <w:top w:val="none" w:sz="0" w:space="0" w:color="auto"/>
        <w:left w:val="none" w:sz="0" w:space="0" w:color="auto"/>
        <w:bottom w:val="none" w:sz="0" w:space="0" w:color="auto"/>
        <w:right w:val="none" w:sz="0" w:space="0" w:color="auto"/>
      </w:divBdr>
      <w:divsChild>
        <w:div w:id="1364673507">
          <w:marLeft w:val="0"/>
          <w:marRight w:val="0"/>
          <w:marTop w:val="0"/>
          <w:marBottom w:val="0"/>
          <w:divBdr>
            <w:top w:val="none" w:sz="0" w:space="0" w:color="auto"/>
            <w:left w:val="none" w:sz="0" w:space="0" w:color="auto"/>
            <w:bottom w:val="none" w:sz="0" w:space="0" w:color="auto"/>
            <w:right w:val="none" w:sz="0" w:space="0" w:color="auto"/>
          </w:divBdr>
        </w:div>
        <w:div w:id="1946421625">
          <w:marLeft w:val="0"/>
          <w:marRight w:val="0"/>
          <w:marTop w:val="0"/>
          <w:marBottom w:val="0"/>
          <w:divBdr>
            <w:top w:val="none" w:sz="0" w:space="0" w:color="auto"/>
            <w:left w:val="none" w:sz="0" w:space="0" w:color="auto"/>
            <w:bottom w:val="none" w:sz="0" w:space="0" w:color="auto"/>
            <w:right w:val="none" w:sz="0" w:space="0" w:color="auto"/>
          </w:divBdr>
        </w:div>
        <w:div w:id="1728532711">
          <w:marLeft w:val="0"/>
          <w:marRight w:val="0"/>
          <w:marTop w:val="0"/>
          <w:marBottom w:val="0"/>
          <w:divBdr>
            <w:top w:val="none" w:sz="0" w:space="0" w:color="auto"/>
            <w:left w:val="none" w:sz="0" w:space="0" w:color="auto"/>
            <w:bottom w:val="none" w:sz="0" w:space="0" w:color="auto"/>
            <w:right w:val="none" w:sz="0" w:space="0" w:color="auto"/>
          </w:divBdr>
        </w:div>
      </w:divsChild>
    </w:div>
    <w:div w:id="1499080228">
      <w:bodyDiv w:val="1"/>
      <w:marLeft w:val="0"/>
      <w:marRight w:val="0"/>
      <w:marTop w:val="0"/>
      <w:marBottom w:val="0"/>
      <w:divBdr>
        <w:top w:val="none" w:sz="0" w:space="0" w:color="auto"/>
        <w:left w:val="none" w:sz="0" w:space="0" w:color="auto"/>
        <w:bottom w:val="none" w:sz="0" w:space="0" w:color="auto"/>
        <w:right w:val="none" w:sz="0" w:space="0" w:color="auto"/>
      </w:divBdr>
    </w:div>
    <w:div w:id="1811626558">
      <w:bodyDiv w:val="1"/>
      <w:marLeft w:val="0"/>
      <w:marRight w:val="0"/>
      <w:marTop w:val="0"/>
      <w:marBottom w:val="0"/>
      <w:divBdr>
        <w:top w:val="none" w:sz="0" w:space="0" w:color="auto"/>
        <w:left w:val="none" w:sz="0" w:space="0" w:color="auto"/>
        <w:bottom w:val="none" w:sz="0" w:space="0" w:color="auto"/>
        <w:right w:val="none" w:sz="0" w:space="0" w:color="auto"/>
      </w:divBdr>
    </w:div>
    <w:div w:id="1925608575">
      <w:bodyDiv w:val="1"/>
      <w:marLeft w:val="0"/>
      <w:marRight w:val="0"/>
      <w:marTop w:val="0"/>
      <w:marBottom w:val="0"/>
      <w:divBdr>
        <w:top w:val="none" w:sz="0" w:space="0" w:color="auto"/>
        <w:left w:val="none" w:sz="0" w:space="0" w:color="auto"/>
        <w:bottom w:val="none" w:sz="0" w:space="0" w:color="auto"/>
        <w:right w:val="none" w:sz="0" w:space="0" w:color="auto"/>
      </w:divBdr>
    </w:div>
    <w:div w:id="1941182295">
      <w:bodyDiv w:val="1"/>
      <w:marLeft w:val="0"/>
      <w:marRight w:val="0"/>
      <w:marTop w:val="0"/>
      <w:marBottom w:val="0"/>
      <w:divBdr>
        <w:top w:val="none" w:sz="0" w:space="0" w:color="auto"/>
        <w:left w:val="none" w:sz="0" w:space="0" w:color="auto"/>
        <w:bottom w:val="none" w:sz="0" w:space="0" w:color="auto"/>
        <w:right w:val="none" w:sz="0" w:space="0" w:color="auto"/>
      </w:divBdr>
    </w:div>
    <w:div w:id="198620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E76A71FC37148A66AE962B9408170" ma:contentTypeVersion="13" ma:contentTypeDescription="Create a new document." ma:contentTypeScope="" ma:versionID="82c7a31ca5701c1f94ad6f5ae0d72ea0">
  <xsd:schema xmlns:xsd="http://www.w3.org/2001/XMLSchema" xmlns:xs="http://www.w3.org/2001/XMLSchema" xmlns:p="http://schemas.microsoft.com/office/2006/metadata/properties" xmlns:ns2="c188974c-5836-451c-a86c-14dbaab690df" xmlns:ns3="ac4134e0-e9b4-4628-95f9-65d50031185c" targetNamespace="http://schemas.microsoft.com/office/2006/metadata/properties" ma:root="true" ma:fieldsID="9eb8daeab5aec479f86b15ade5aa5743" ns2:_="" ns3:_="">
    <xsd:import namespace="c188974c-5836-451c-a86c-14dbaab690df"/>
    <xsd:import namespace="ac4134e0-e9b4-4628-95f9-65d50031185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8974c-5836-451c-a86c-14dbaab69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134e0-e9b4-4628-95f9-65d50031185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F5EA8-F9D9-4048-8CD6-8AE2F025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8974c-5836-451c-a86c-14dbaab690df"/>
    <ds:schemaRef ds:uri="ac4134e0-e9b4-4628-95f9-65d500311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EB0C9-A68B-456E-9881-ED27CA8F0069}">
  <ds:schemaRefs>
    <ds:schemaRef ds:uri="http://schemas.microsoft.com/sharepoint/v3/contenttype/forms"/>
  </ds:schemaRefs>
</ds:datastoreItem>
</file>

<file path=customXml/itemProps3.xml><?xml version="1.0" encoding="utf-8"?>
<ds:datastoreItem xmlns:ds="http://schemas.openxmlformats.org/officeDocument/2006/customXml" ds:itemID="{E66F69EF-FC12-4757-A444-49F76DF5C8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Izaac Chong</dc:creator>
  <cp:keywords/>
  <dc:description/>
  <cp:lastModifiedBy>Izaac Chong</cp:lastModifiedBy>
  <cp:revision>9</cp:revision>
  <dcterms:created xsi:type="dcterms:W3CDTF">2022-10-31T23:16:00Z</dcterms:created>
  <dcterms:modified xsi:type="dcterms:W3CDTF">2022-11-11T01:04:00Z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0x0101003EBE76A71FC37148A66AE962B9408170</vt:lpwstr>
  </property>
  <property fmtid="{D5CDD505-2E9C-101B-9397-08002B2CF9AE}" pid="3" name="Order">
    <vt:r8>10132600</vt:r8>
  </property>
</Properties>
</file>